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143F0C4D" wp14:editId="51C79FF7">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rsidR="00271F09" w:rsidRDefault="00271F09" w:rsidP="00271F09">
      <w:pPr>
        <w:spacing w:line="240" w:lineRule="auto"/>
        <w:contextualSpacing/>
        <w:jc w:val="center"/>
        <w:rPr>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8B3F6D">
        <w:rPr>
          <w:rFonts w:ascii="Times New Roman" w:hAnsi="Times New Roman" w:cs="Times New Roman"/>
          <w:sz w:val="24"/>
          <w:szCs w:val="24"/>
        </w:rPr>
        <w:t>April 11</w:t>
      </w:r>
      <w:r w:rsidR="006967D0" w:rsidRPr="002231EC">
        <w:rPr>
          <w:rFonts w:ascii="Times New Roman" w:hAnsi="Times New Roman" w:cs="Times New Roman"/>
          <w:sz w:val="24"/>
          <w:szCs w:val="24"/>
        </w:rPr>
        <w:t>, 2019</w:t>
      </w: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Pr="002231EC">
        <w:rPr>
          <w:rFonts w:ascii="Times New Roman" w:hAnsi="Times New Roman" w:cs="Times New Roman"/>
          <w:sz w:val="24"/>
          <w:szCs w:val="24"/>
        </w:rPr>
        <w:t>Claiborne Building</w:t>
      </w:r>
      <w:r w:rsidR="00184AFC" w:rsidRPr="002231EC">
        <w:rPr>
          <w:rFonts w:ascii="Times New Roman" w:hAnsi="Times New Roman" w:cs="Times New Roman"/>
          <w:sz w:val="24"/>
          <w:szCs w:val="24"/>
        </w:rPr>
        <w:t xml:space="preserve">, </w:t>
      </w:r>
      <w:r w:rsidR="008B3F6D">
        <w:rPr>
          <w:rFonts w:ascii="Times New Roman" w:hAnsi="Times New Roman" w:cs="Times New Roman"/>
          <w:sz w:val="24"/>
          <w:szCs w:val="24"/>
        </w:rPr>
        <w:t>Thomas Jefferson Room 1-136</w:t>
      </w:r>
    </w:p>
    <w:p w:rsidR="00271F09" w:rsidRPr="002231EC" w:rsidRDefault="00271F09" w:rsidP="00271F09">
      <w:pPr>
        <w:spacing w:line="240" w:lineRule="auto"/>
        <w:contextualSpacing/>
        <w:rPr>
          <w:rFonts w:ascii="Times New Roman" w:hAnsi="Times New Roman" w:cs="Times New Roman"/>
          <w:b/>
          <w:sz w:val="16"/>
          <w:szCs w:val="16"/>
        </w:rPr>
      </w:pPr>
    </w:p>
    <w:p w:rsidR="00ED1433" w:rsidRPr="00612A7E" w:rsidRDefault="00ED1433" w:rsidP="00271F09">
      <w:pPr>
        <w:spacing w:line="240" w:lineRule="auto"/>
        <w:contextualSpacing/>
        <w:rPr>
          <w:b/>
          <w:sz w:val="16"/>
          <w:szCs w:val="16"/>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Pr="002231EC">
        <w:rPr>
          <w:rFonts w:ascii="Times New Roman" w:hAnsi="Times New Roman" w:cs="Times New Roman"/>
          <w:b/>
          <w:sz w:val="24"/>
          <w:szCs w:val="24"/>
        </w:rPr>
        <w:tab/>
      </w:r>
    </w:p>
    <w:p w:rsidR="00271F09" w:rsidRPr="002231EC" w:rsidRDefault="00271F09" w:rsidP="00271F09">
      <w:pPr>
        <w:spacing w:line="240" w:lineRule="auto"/>
        <w:contextualSpacing/>
        <w:rPr>
          <w:rFonts w:ascii="Times New Roman" w:hAnsi="Times New Roman" w:cs="Times New Roman"/>
          <w:b/>
          <w:sz w:val="24"/>
          <w:szCs w:val="24"/>
        </w:rPr>
        <w:sectPr w:rsidR="00271F09" w:rsidRPr="002231EC">
          <w:pgSz w:w="12240" w:h="15840"/>
          <w:pgMar w:top="1440" w:right="1440" w:bottom="1440" w:left="1440" w:header="720" w:footer="720" w:gutter="0"/>
          <w:cols w:space="720"/>
          <w:docGrid w:linePitch="360"/>
        </w:sectPr>
      </w:pPr>
    </w:p>
    <w:p w:rsidR="00C05A62" w:rsidRDefault="00C05A62"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Tracy Barker</w:t>
      </w:r>
    </w:p>
    <w:p w:rsidR="008B3F6D" w:rsidRPr="002231EC" w:rsidRDefault="008B3F6D" w:rsidP="00184AF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Mike Billings</w:t>
      </w:r>
    </w:p>
    <w:p w:rsidR="003C0C4B" w:rsidRPr="002231EC" w:rsidRDefault="003C0C4B" w:rsidP="00184AFC">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Rebecca DeLaSalle</w:t>
      </w:r>
    </w:p>
    <w:p w:rsidR="00243D01" w:rsidRPr="002231EC" w:rsidRDefault="00243D01"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Jennifer Hannon</w:t>
      </w:r>
    </w:p>
    <w:p w:rsidR="00C05A62"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Antiqua Hunter</w:t>
      </w:r>
    </w:p>
    <w:p w:rsidR="00C05A62"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Angela Lorio</w:t>
      </w:r>
    </w:p>
    <w:p w:rsidR="00271F09" w:rsidRPr="002231EC" w:rsidRDefault="00271F09"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Shanida J. Mathieu</w:t>
      </w:r>
    </w:p>
    <w:p w:rsidR="00613D10" w:rsidRPr="002231EC" w:rsidRDefault="00C05A62"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Joy Pennington</w:t>
      </w:r>
    </w:p>
    <w:p w:rsidR="00C05A62" w:rsidRDefault="008B3F6D" w:rsidP="00613D10">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ab/>
      </w:r>
      <w:r w:rsidR="00C05A62" w:rsidRPr="002231EC">
        <w:rPr>
          <w:rFonts w:ascii="Times New Roman" w:hAnsi="Times New Roman" w:cs="Times New Roman"/>
          <w:sz w:val="24"/>
          <w:szCs w:val="24"/>
        </w:rPr>
        <w:t>Ann Phillips</w:t>
      </w:r>
    </w:p>
    <w:p w:rsidR="008B3F6D" w:rsidRPr="002231EC" w:rsidRDefault="008B3F6D" w:rsidP="00613D10">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ab/>
        <w:t>Bambi Polotzola</w:t>
      </w:r>
    </w:p>
    <w:p w:rsidR="008B3F6D" w:rsidRDefault="008B3F6D" w:rsidP="00243D01">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lastRenderedPageBreak/>
        <w:t>Fiona Ritchey</w:t>
      </w:r>
    </w:p>
    <w:p w:rsidR="008B3F6D" w:rsidRDefault="008B3F6D" w:rsidP="00243D01">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Michelle Roberie</w:t>
      </w:r>
    </w:p>
    <w:p w:rsidR="00271F09" w:rsidRPr="002231EC" w:rsidRDefault="00184AFC"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Brenda B.</w:t>
      </w:r>
      <w:r w:rsidR="00271F09" w:rsidRPr="002231EC">
        <w:rPr>
          <w:rFonts w:ascii="Times New Roman" w:hAnsi="Times New Roman" w:cs="Times New Roman"/>
          <w:sz w:val="24"/>
          <w:szCs w:val="24"/>
        </w:rPr>
        <w:t xml:space="preserve"> Sharp</w:t>
      </w:r>
    </w:p>
    <w:p w:rsidR="00D33C9A" w:rsidRPr="002231EC" w:rsidRDefault="00C05A62"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Libbie Sonnier-Netto</w:t>
      </w:r>
    </w:p>
    <w:p w:rsidR="00C05A62" w:rsidRPr="002231EC" w:rsidRDefault="00C05A62"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Sandee Winchell</w:t>
      </w:r>
    </w:p>
    <w:p w:rsidR="00271F09" w:rsidRPr="002231EC" w:rsidRDefault="00271F09" w:rsidP="00271F09">
      <w:pPr>
        <w:spacing w:line="240" w:lineRule="auto"/>
        <w:contextualSpacing/>
        <w:rPr>
          <w:rFonts w:ascii="Times New Roman" w:hAnsi="Times New Roman" w:cs="Times New Roman"/>
          <w:b/>
          <w:sz w:val="24"/>
          <w:szCs w:val="24"/>
        </w:rPr>
        <w:sectPr w:rsidR="00271F09" w:rsidRPr="002231EC" w:rsidSect="00535EAE">
          <w:type w:val="continuous"/>
          <w:pgSz w:w="12240" w:h="15840"/>
          <w:pgMar w:top="1440" w:right="1440" w:bottom="1440" w:left="1440" w:header="720" w:footer="720" w:gutter="0"/>
          <w:cols w:num="3" w:space="720"/>
          <w:docGrid w:linePitch="360"/>
        </w:sectPr>
      </w:pPr>
    </w:p>
    <w:p w:rsidR="00184AFC" w:rsidRPr="002231EC" w:rsidRDefault="00184AFC"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Absent:</w:t>
      </w: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rsidR="008B3F6D" w:rsidRDefault="00941D4C" w:rsidP="00C05A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A. Kaye</w:t>
      </w:r>
      <w:r w:rsidR="008B3F6D">
        <w:rPr>
          <w:rFonts w:ascii="Times New Roman" w:hAnsi="Times New Roman" w:cs="Times New Roman"/>
          <w:sz w:val="24"/>
          <w:szCs w:val="24"/>
        </w:rPr>
        <w:t xml:space="preserve"> Eichler</w:t>
      </w:r>
    </w:p>
    <w:p w:rsidR="00432614" w:rsidRPr="002231EC" w:rsidRDefault="00184AFC" w:rsidP="00C05A62">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Marc Garnier</w:t>
      </w:r>
      <w:r w:rsidR="00C05A62" w:rsidRPr="002231EC">
        <w:rPr>
          <w:rFonts w:ascii="Times New Roman" w:hAnsi="Times New Roman" w:cs="Times New Roman"/>
          <w:sz w:val="24"/>
          <w:szCs w:val="24"/>
        </w:rPr>
        <w:t xml:space="preserve"> </w:t>
      </w:r>
      <w:proofErr w:type="spellStart"/>
      <w:r w:rsidR="00432614" w:rsidRPr="002231EC">
        <w:rPr>
          <w:rFonts w:ascii="Times New Roman" w:hAnsi="Times New Roman" w:cs="Times New Roman"/>
          <w:sz w:val="24"/>
          <w:szCs w:val="24"/>
        </w:rPr>
        <w:t>Soundra</w:t>
      </w:r>
      <w:proofErr w:type="spellEnd"/>
      <w:r w:rsidR="00432614" w:rsidRPr="002231EC">
        <w:rPr>
          <w:rFonts w:ascii="Times New Roman" w:hAnsi="Times New Roman" w:cs="Times New Roman"/>
          <w:sz w:val="24"/>
          <w:szCs w:val="24"/>
        </w:rPr>
        <w:t xml:space="preserve"> T. Johnson</w:t>
      </w:r>
    </w:p>
    <w:p w:rsidR="00243D01" w:rsidRPr="002231EC" w:rsidRDefault="00243D01" w:rsidP="00C05A62">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Colleen Klein-Ezell</w:t>
      </w:r>
    </w:p>
    <w:p w:rsidR="008B3F6D" w:rsidRPr="008B3F6D" w:rsidRDefault="008B3F6D" w:rsidP="00C05A62">
      <w:pPr>
        <w:spacing w:line="240" w:lineRule="auto"/>
        <w:ind w:left="720"/>
        <w:contextualSpacing/>
        <w:rPr>
          <w:rFonts w:ascii="Times New Roman" w:hAnsi="Times New Roman" w:cs="Times New Roman"/>
          <w:sz w:val="24"/>
          <w:szCs w:val="24"/>
        </w:rPr>
      </w:pPr>
      <w:r w:rsidRPr="008B3F6D">
        <w:rPr>
          <w:rFonts w:ascii="Times New Roman" w:hAnsi="Times New Roman" w:cs="Times New Roman"/>
          <w:sz w:val="24"/>
          <w:szCs w:val="24"/>
        </w:rPr>
        <w:t>Charmaine J.</w:t>
      </w:r>
    </w:p>
    <w:p w:rsidR="00243D01" w:rsidRPr="008B3F6D" w:rsidRDefault="00243D01" w:rsidP="00C05A62">
      <w:pPr>
        <w:spacing w:line="240" w:lineRule="auto"/>
        <w:ind w:left="720"/>
        <w:contextualSpacing/>
        <w:rPr>
          <w:rFonts w:ascii="Times New Roman" w:hAnsi="Times New Roman" w:cs="Times New Roman"/>
          <w:sz w:val="24"/>
          <w:szCs w:val="24"/>
        </w:rPr>
      </w:pPr>
      <w:r w:rsidRPr="008B3F6D">
        <w:rPr>
          <w:rFonts w:ascii="Times New Roman" w:hAnsi="Times New Roman" w:cs="Times New Roman"/>
          <w:sz w:val="24"/>
          <w:szCs w:val="24"/>
        </w:rPr>
        <w:t>Magee</w:t>
      </w:r>
    </w:p>
    <w:p w:rsidR="008B3F6D" w:rsidRDefault="008B3F6D" w:rsidP="00243D01">
      <w:pPr>
        <w:spacing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lastRenderedPageBreak/>
        <w:t>Patricia H. Smith</w:t>
      </w:r>
    </w:p>
    <w:p w:rsidR="00C05A62" w:rsidRPr="002231EC" w:rsidRDefault="00C05A62" w:rsidP="00243D01">
      <w:pPr>
        <w:spacing w:line="240" w:lineRule="auto"/>
        <w:ind w:firstLine="540"/>
        <w:contextualSpacing/>
        <w:rPr>
          <w:rFonts w:ascii="Times New Roman" w:hAnsi="Times New Roman" w:cs="Times New Roman"/>
          <w:sz w:val="24"/>
          <w:szCs w:val="24"/>
        </w:rPr>
      </w:pPr>
      <w:r w:rsidRPr="002231EC">
        <w:rPr>
          <w:rFonts w:ascii="Times New Roman" w:hAnsi="Times New Roman" w:cs="Times New Roman"/>
          <w:sz w:val="24"/>
          <w:szCs w:val="24"/>
        </w:rPr>
        <w:t>Kahree Wahid</w:t>
      </w:r>
    </w:p>
    <w:p w:rsidR="00DA260E" w:rsidRPr="002231EC" w:rsidRDefault="00DA260E" w:rsidP="00271F09">
      <w:pPr>
        <w:spacing w:line="240" w:lineRule="auto"/>
        <w:contextualSpacing/>
        <w:rPr>
          <w:rFonts w:ascii="Times New Roman" w:hAnsi="Times New Roman" w:cs="Times New Roman"/>
          <w:sz w:val="24"/>
          <w:szCs w:val="24"/>
        </w:rPr>
      </w:pP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8977AE">
          <w:type w:val="continuous"/>
          <w:pgSz w:w="12240" w:h="15840"/>
          <w:pgMar w:top="1440" w:right="1440" w:bottom="1440" w:left="1440" w:header="720" w:footer="720" w:gutter="0"/>
          <w:cols w:num="3" w:space="720"/>
          <w:docGrid w:linePitch="360"/>
        </w:sectPr>
      </w:pPr>
    </w:p>
    <w:p w:rsidR="00271F09" w:rsidRPr="002231EC" w:rsidRDefault="00271F09" w:rsidP="00271F09">
      <w:pPr>
        <w:spacing w:line="240" w:lineRule="auto"/>
        <w:contextualSpacing/>
        <w:rPr>
          <w:rFonts w:ascii="Times New Roman" w:hAnsi="Times New Roman" w:cs="Times New Roman"/>
          <w:b/>
          <w:sz w:val="24"/>
          <w:szCs w:val="24"/>
        </w:rPr>
      </w:pPr>
    </w:p>
    <w:p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Others present:</w:t>
      </w:r>
    </w:p>
    <w:p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rsidR="00271F09" w:rsidRPr="002231EC" w:rsidRDefault="00271F09" w:rsidP="00015748">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 xml:space="preserve">           </w:t>
      </w:r>
      <w:r w:rsidR="00015748" w:rsidRPr="002231EC">
        <w:rPr>
          <w:rFonts w:ascii="Times New Roman" w:hAnsi="Times New Roman" w:cs="Times New Roman"/>
          <w:sz w:val="24"/>
          <w:szCs w:val="24"/>
        </w:rPr>
        <w:tab/>
      </w:r>
      <w:r w:rsidRPr="002231EC">
        <w:rPr>
          <w:rFonts w:ascii="Times New Roman" w:hAnsi="Times New Roman" w:cs="Times New Roman"/>
          <w:sz w:val="24"/>
          <w:szCs w:val="24"/>
        </w:rPr>
        <w:t>April Hearron</w:t>
      </w:r>
    </w:p>
    <w:p w:rsidR="00271F09" w:rsidRPr="002231EC" w:rsidRDefault="00D16AF1"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r>
      <w:r w:rsidR="00271F09" w:rsidRPr="002231EC">
        <w:rPr>
          <w:rFonts w:ascii="Times New Roman" w:hAnsi="Times New Roman" w:cs="Times New Roman"/>
          <w:sz w:val="24"/>
          <w:szCs w:val="24"/>
        </w:rPr>
        <w:t>Tracy Crump</w:t>
      </w:r>
    </w:p>
    <w:p w:rsidR="00271F09" w:rsidRPr="002231EC" w:rsidRDefault="00D16AF1"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r>
      <w:r w:rsidR="00271F09" w:rsidRPr="002231EC">
        <w:rPr>
          <w:rFonts w:ascii="Times New Roman" w:hAnsi="Times New Roman" w:cs="Times New Roman"/>
          <w:sz w:val="24"/>
          <w:szCs w:val="24"/>
        </w:rPr>
        <w:t>Monica Stampley</w:t>
      </w:r>
    </w:p>
    <w:p w:rsidR="00271F09" w:rsidRPr="002231EC" w:rsidRDefault="00AF0BF2"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271F09" w:rsidRPr="002231EC">
        <w:rPr>
          <w:rFonts w:ascii="Times New Roman" w:hAnsi="Times New Roman" w:cs="Times New Roman"/>
          <w:sz w:val="24"/>
          <w:szCs w:val="24"/>
        </w:rPr>
        <w:t xml:space="preserve">          Diane Pitts</w:t>
      </w:r>
    </w:p>
    <w:p w:rsidR="00271F09" w:rsidRPr="002231EC" w:rsidRDefault="00587FB0"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507445" w:rsidRPr="002231EC">
        <w:rPr>
          <w:rFonts w:ascii="Times New Roman" w:hAnsi="Times New Roman" w:cs="Times New Roman"/>
          <w:sz w:val="24"/>
          <w:szCs w:val="24"/>
        </w:rPr>
        <w:t>Timothy Butler</w:t>
      </w:r>
    </w:p>
    <w:p w:rsidR="00271F09" w:rsidRPr="002231EC" w:rsidRDefault="00587FB0"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 xml:space="preserve">           </w:t>
      </w:r>
      <w:r w:rsidR="00D16AF1" w:rsidRPr="002231EC">
        <w:rPr>
          <w:rFonts w:ascii="Times New Roman" w:hAnsi="Times New Roman" w:cs="Times New Roman"/>
          <w:sz w:val="24"/>
          <w:szCs w:val="24"/>
        </w:rPr>
        <w:tab/>
      </w:r>
      <w:r w:rsidR="00271F09" w:rsidRPr="002231EC">
        <w:rPr>
          <w:rFonts w:ascii="Times New Roman" w:hAnsi="Times New Roman" w:cs="Times New Roman"/>
          <w:sz w:val="24"/>
          <w:szCs w:val="24"/>
        </w:rPr>
        <w:t>Ariana Alexander</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Terry Coombs</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Joanna Cottrell</w:t>
      </w:r>
    </w:p>
    <w:p w:rsidR="00613D10" w:rsidRPr="002231EC" w:rsidRDefault="00613D10"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Jennifer Johnson</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Mary Hockless</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Valencia Allen</w:t>
      </w:r>
    </w:p>
    <w:p w:rsidR="00843A4F" w:rsidRPr="002231EC" w:rsidRDefault="00843A4F"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Kim Williams</w:t>
      </w:r>
    </w:p>
    <w:p w:rsidR="00271F09" w:rsidRPr="002231EC" w:rsidRDefault="00271F09" w:rsidP="001574DE">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Penny Thibodeaux</w:t>
      </w:r>
    </w:p>
    <w:p w:rsidR="00843A4F" w:rsidRPr="002231EC" w:rsidRDefault="00843A4F" w:rsidP="00271F09">
      <w:pPr>
        <w:spacing w:line="240" w:lineRule="auto"/>
        <w:contextualSpacing/>
        <w:rPr>
          <w:rFonts w:ascii="Times New Roman" w:hAnsi="Times New Roman" w:cs="Times New Roman"/>
          <w:sz w:val="24"/>
          <w:szCs w:val="24"/>
        </w:rPr>
      </w:pPr>
      <w:r w:rsidRPr="002231EC">
        <w:rPr>
          <w:rFonts w:ascii="Times New Roman" w:hAnsi="Times New Roman" w:cs="Times New Roman"/>
          <w:sz w:val="24"/>
          <w:szCs w:val="24"/>
        </w:rPr>
        <w:tab/>
        <w:t>Holly Bell</w:t>
      </w:r>
    </w:p>
    <w:p w:rsidR="00015748" w:rsidRPr="002231EC" w:rsidRDefault="00015748"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Monica Dowden</w:t>
      </w:r>
    </w:p>
    <w:p w:rsidR="00587FB0" w:rsidRPr="002231EC" w:rsidRDefault="001574DE" w:rsidP="00015748">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Vala</w:t>
      </w:r>
      <w:r w:rsidR="00587FB0" w:rsidRPr="002231EC">
        <w:rPr>
          <w:rFonts w:ascii="Times New Roman" w:hAnsi="Times New Roman" w:cs="Times New Roman"/>
          <w:sz w:val="24"/>
          <w:szCs w:val="24"/>
        </w:rPr>
        <w:t>rie Laday</w:t>
      </w:r>
    </w:p>
    <w:p w:rsidR="00AF0BF2" w:rsidRPr="002231EC" w:rsidRDefault="00AF0BF2"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Melanie Washington</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April Dunn</w:t>
      </w:r>
    </w:p>
    <w:p w:rsidR="00843A4F" w:rsidRPr="002231EC" w:rsidRDefault="00843A4F"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Tedra Landreaux</w:t>
      </w:r>
    </w:p>
    <w:p w:rsidR="00015748" w:rsidRPr="002231EC" w:rsidRDefault="001574DE"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Tomorrow Fondal</w:t>
      </w:r>
    </w:p>
    <w:p w:rsidR="00613D10" w:rsidRPr="002231EC" w:rsidRDefault="00613D10" w:rsidP="00015748">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Chrissy Kraemer</w:t>
      </w:r>
    </w:p>
    <w:p w:rsidR="00613D10"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Casey Ba</w:t>
      </w:r>
      <w:r w:rsidR="00613D10" w:rsidRPr="002231EC">
        <w:rPr>
          <w:rFonts w:ascii="Times New Roman" w:hAnsi="Times New Roman" w:cs="Times New Roman"/>
          <w:sz w:val="24"/>
          <w:szCs w:val="24"/>
        </w:rPr>
        <w:t>llard</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China Guillory</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Jamar Ennis</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Samantha L. Whitt</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Stephanie Post</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Paula Mativi</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Selina </w:t>
      </w:r>
      <w:proofErr w:type="spellStart"/>
      <w:r>
        <w:rPr>
          <w:rFonts w:ascii="Times New Roman" w:hAnsi="Times New Roman" w:cs="Times New Roman"/>
          <w:sz w:val="24"/>
          <w:szCs w:val="24"/>
        </w:rPr>
        <w:t>Giuiland</w:t>
      </w:r>
      <w:proofErr w:type="spellEnd"/>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Pamela Newton</w:t>
      </w:r>
    </w:p>
    <w:p w:rsidR="00EB2CB2" w:rsidRDefault="00EB2CB2" w:rsidP="0001574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Matthew Wallace</w:t>
      </w:r>
    </w:p>
    <w:p w:rsidR="00EB2CB2" w:rsidRDefault="001C133E" w:rsidP="00015748">
      <w:pPr>
        <w:spacing w:line="240" w:lineRule="auto"/>
        <w:ind w:firstLine="720"/>
        <w:contextualSpacing/>
        <w:rPr>
          <w:sz w:val="24"/>
          <w:szCs w:val="24"/>
        </w:rPr>
        <w:sectPr w:rsidR="00EB2CB2" w:rsidSect="00015748">
          <w:type w:val="continuous"/>
          <w:pgSz w:w="12240" w:h="15840"/>
          <w:pgMar w:top="1440" w:right="1440" w:bottom="1440" w:left="1440" w:header="720" w:footer="720" w:gutter="0"/>
          <w:cols w:num="3" w:space="432"/>
          <w:docGrid w:linePitch="360"/>
        </w:sectPr>
      </w:pPr>
      <w:r>
        <w:rPr>
          <w:rFonts w:ascii="Times New Roman" w:hAnsi="Times New Roman" w:cs="Times New Roman"/>
          <w:sz w:val="24"/>
          <w:szCs w:val="24"/>
        </w:rPr>
        <w:t>Toni Ledet</w:t>
      </w:r>
    </w:p>
    <w:p w:rsidR="001C133E" w:rsidRPr="002231EC" w:rsidRDefault="001C133E" w:rsidP="001C133E">
      <w:pPr>
        <w:spacing w:line="240" w:lineRule="auto"/>
        <w:rPr>
          <w:rFonts w:ascii="Times New Roman" w:hAnsi="Times New Roman" w:cs="Times New Roman"/>
          <w:sz w:val="24"/>
          <w:szCs w:val="24"/>
        </w:rPr>
        <w:sectPr w:rsidR="001C133E" w:rsidRPr="002231EC" w:rsidSect="001C133E">
          <w:type w:val="continuous"/>
          <w:pgSz w:w="12240" w:h="15840" w:code="1"/>
          <w:pgMar w:top="1440" w:right="1440" w:bottom="1440" w:left="1440" w:header="720" w:footer="720" w:gutter="0"/>
          <w:cols w:space="720"/>
          <w:docGrid w:linePitch="360"/>
        </w:sectPr>
      </w:pPr>
    </w:p>
    <w:p w:rsidR="001C133E" w:rsidRPr="002231EC" w:rsidRDefault="001C133E" w:rsidP="001C133E">
      <w:pPr>
        <w:pStyle w:val="ListParagraph"/>
        <w:numPr>
          <w:ilvl w:val="0"/>
          <w:numId w:val="35"/>
        </w:numPr>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Pr="002231EC">
        <w:rPr>
          <w:rFonts w:ascii="Times New Roman" w:hAnsi="Times New Roman" w:cs="Times New Roman"/>
          <w:sz w:val="24"/>
          <w:szCs w:val="24"/>
        </w:rPr>
        <w:t>: at 1:05 PM by SICC Committee Chair Shanida Mathieu</w:t>
      </w:r>
    </w:p>
    <w:p w:rsidR="001C133E" w:rsidRPr="002231EC" w:rsidRDefault="001C133E" w:rsidP="001C133E">
      <w:pPr>
        <w:pStyle w:val="ListParagraph"/>
        <w:spacing w:line="240" w:lineRule="auto"/>
        <w:rPr>
          <w:rFonts w:ascii="Times New Roman" w:hAnsi="Times New Roman" w:cs="Times New Roman"/>
          <w:sz w:val="24"/>
          <w:szCs w:val="24"/>
        </w:rPr>
      </w:pPr>
    </w:p>
    <w:p w:rsidR="001C133E" w:rsidRPr="002231EC" w:rsidRDefault="001C133E" w:rsidP="001C133E">
      <w:pPr>
        <w:pStyle w:val="ListParagraph"/>
        <w:numPr>
          <w:ilvl w:val="0"/>
          <w:numId w:val="3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rsidR="001C133E" w:rsidRPr="002231EC" w:rsidRDefault="001C133E" w:rsidP="001C133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Pr>
          <w:rFonts w:ascii="Times New Roman" w:hAnsi="Times New Roman" w:cs="Times New Roman"/>
          <w:sz w:val="24"/>
          <w:szCs w:val="24"/>
        </w:rPr>
        <w:t>: 15 of 22</w:t>
      </w:r>
      <w:r w:rsidRPr="002231EC">
        <w:rPr>
          <w:rFonts w:ascii="Times New Roman" w:hAnsi="Times New Roman" w:cs="Times New Roman"/>
          <w:sz w:val="24"/>
          <w:szCs w:val="24"/>
        </w:rPr>
        <w:t xml:space="preserve"> Committee members present (12 required) </w:t>
      </w:r>
    </w:p>
    <w:p w:rsidR="001C133E" w:rsidRPr="002231EC" w:rsidRDefault="001C133E" w:rsidP="001C133E">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Pr="002231EC">
        <w:rPr>
          <w:rFonts w:ascii="Times New Roman" w:hAnsi="Times New Roman" w:cs="Times New Roman"/>
          <w:b/>
          <w:sz w:val="24"/>
          <w:szCs w:val="24"/>
        </w:rPr>
        <w:tab/>
        <w:t>Old Business</w:t>
      </w:r>
    </w:p>
    <w:p w:rsidR="001C133E" w:rsidRPr="002231EC" w:rsidRDefault="001C133E" w:rsidP="001C133E">
      <w:pPr>
        <w:pStyle w:val="ListParagraph"/>
        <w:numPr>
          <w:ilvl w:val="0"/>
          <w:numId w:val="8"/>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Pr>
          <w:rFonts w:ascii="Times New Roman" w:hAnsi="Times New Roman" w:cs="Times New Roman"/>
          <w:sz w:val="24"/>
          <w:szCs w:val="24"/>
        </w:rPr>
        <w:t>January 10, 2019</w:t>
      </w:r>
      <w:r w:rsidRPr="002231EC">
        <w:rPr>
          <w:rFonts w:ascii="Times New Roman" w:hAnsi="Times New Roman" w:cs="Times New Roman"/>
          <w:sz w:val="24"/>
          <w:szCs w:val="24"/>
        </w:rPr>
        <w:t xml:space="preserve"> quarterly meeting were reviewed.  </w:t>
      </w:r>
    </w:p>
    <w:p w:rsidR="001C133E" w:rsidRPr="002231EC" w:rsidRDefault="001C133E" w:rsidP="001C133E">
      <w:pPr>
        <w:pStyle w:val="ListParagraph"/>
        <w:spacing w:line="240" w:lineRule="auto"/>
        <w:rPr>
          <w:rFonts w:ascii="Times New Roman" w:hAnsi="Times New Roman" w:cs="Times New Roman"/>
          <w:b/>
          <w:sz w:val="24"/>
          <w:szCs w:val="24"/>
        </w:rPr>
      </w:pPr>
    </w:p>
    <w:p w:rsidR="00843A4F" w:rsidRPr="001C133E" w:rsidRDefault="001C133E" w:rsidP="001C133E">
      <w:pPr>
        <w:pStyle w:val="ListParagraph"/>
        <w:spacing w:line="240" w:lineRule="auto"/>
        <w:rPr>
          <w:rFonts w:ascii="Times New Roman" w:hAnsi="Times New Roman" w:cs="Times New Roman"/>
          <w:b/>
          <w:sz w:val="24"/>
          <w:szCs w:val="24"/>
        </w:rPr>
        <w:sectPr w:rsidR="00843A4F" w:rsidRPr="001C133E" w:rsidSect="001C133E">
          <w:type w:val="continuous"/>
          <w:pgSz w:w="12240" w:h="15840" w:code="1"/>
          <w:pgMar w:top="1440" w:right="1440" w:bottom="1440" w:left="1440" w:header="720" w:footer="720" w:gutter="0"/>
          <w:cols w:space="432"/>
          <w:docGrid w:linePitch="360"/>
        </w:sectPr>
      </w:pPr>
      <w:proofErr w:type="gramStart"/>
      <w:r w:rsidRPr="002231EC">
        <w:rPr>
          <w:rFonts w:ascii="Times New Roman" w:hAnsi="Times New Roman" w:cs="Times New Roman"/>
          <w:b/>
          <w:sz w:val="24"/>
          <w:szCs w:val="24"/>
        </w:rPr>
        <w:t xml:space="preserve">Motion to approve </w:t>
      </w:r>
      <w:r>
        <w:rPr>
          <w:rFonts w:ascii="Times New Roman" w:hAnsi="Times New Roman" w:cs="Times New Roman"/>
          <w:b/>
          <w:sz w:val="24"/>
          <w:szCs w:val="24"/>
        </w:rPr>
        <w:t>January 10, 2019</w:t>
      </w:r>
      <w:r w:rsidRPr="002231EC">
        <w:rPr>
          <w:rFonts w:ascii="Times New Roman" w:hAnsi="Times New Roman" w:cs="Times New Roman"/>
          <w:b/>
          <w:sz w:val="24"/>
          <w:szCs w:val="24"/>
        </w:rPr>
        <w:t xml:space="preserve"> minutes with revisions </w:t>
      </w:r>
      <w:r w:rsidRPr="00941D4C">
        <w:rPr>
          <w:rFonts w:ascii="Times New Roman" w:hAnsi="Times New Roman" w:cs="Times New Roman"/>
          <w:b/>
          <w:sz w:val="24"/>
          <w:szCs w:val="24"/>
        </w:rPr>
        <w:t xml:space="preserve">by Libbie </w:t>
      </w:r>
      <w:proofErr w:type="spellStart"/>
      <w:r w:rsidRPr="00941D4C">
        <w:rPr>
          <w:rFonts w:ascii="Times New Roman" w:hAnsi="Times New Roman" w:cs="Times New Roman"/>
          <w:b/>
          <w:sz w:val="24"/>
          <w:szCs w:val="24"/>
        </w:rPr>
        <w:t>Sonnier-Neto</w:t>
      </w:r>
      <w:proofErr w:type="spellEnd"/>
      <w:r w:rsidRPr="00941D4C">
        <w:rPr>
          <w:rFonts w:ascii="Times New Roman" w:hAnsi="Times New Roman" w:cs="Times New Roman"/>
          <w:b/>
          <w:sz w:val="24"/>
          <w:szCs w:val="24"/>
        </w:rPr>
        <w:t>.</w:t>
      </w:r>
      <w:proofErr w:type="gramEnd"/>
      <w:r w:rsidRPr="00941D4C">
        <w:rPr>
          <w:rFonts w:ascii="Times New Roman" w:hAnsi="Times New Roman" w:cs="Times New Roman"/>
          <w:b/>
          <w:sz w:val="24"/>
          <w:szCs w:val="24"/>
        </w:rPr>
        <w:t xml:space="preserve"> </w:t>
      </w:r>
      <w:proofErr w:type="gramStart"/>
      <w:r w:rsidRPr="00941D4C">
        <w:rPr>
          <w:rFonts w:ascii="Times New Roman" w:hAnsi="Times New Roman" w:cs="Times New Roman"/>
          <w:b/>
          <w:sz w:val="24"/>
          <w:szCs w:val="24"/>
        </w:rPr>
        <w:t xml:space="preserve">Seconded by </w:t>
      </w:r>
      <w:r>
        <w:rPr>
          <w:rFonts w:ascii="Times New Roman" w:hAnsi="Times New Roman" w:cs="Times New Roman"/>
          <w:b/>
          <w:sz w:val="24"/>
          <w:szCs w:val="24"/>
        </w:rPr>
        <w:t>Tracy Barker</w:t>
      </w:r>
      <w:r w:rsidRPr="002231EC">
        <w:rPr>
          <w:rFonts w:ascii="Times New Roman" w:hAnsi="Times New Roman" w:cs="Times New Roman"/>
          <w:b/>
          <w:sz w:val="24"/>
          <w:szCs w:val="24"/>
        </w:rPr>
        <w:t>.</w:t>
      </w:r>
      <w:proofErr w:type="gramEnd"/>
      <w:r w:rsidRPr="002231EC">
        <w:rPr>
          <w:rFonts w:ascii="Times New Roman" w:hAnsi="Times New Roman" w:cs="Times New Roman"/>
          <w:b/>
          <w:sz w:val="24"/>
          <w:szCs w:val="24"/>
        </w:rPr>
        <w:t xml:space="preserve">  Motion Carried.</w:t>
      </w:r>
    </w:p>
    <w:p w:rsidR="00FC7300" w:rsidRPr="002231EC" w:rsidRDefault="00FC7300" w:rsidP="00FC7300">
      <w:pPr>
        <w:pStyle w:val="ListParagraph"/>
        <w:spacing w:line="240" w:lineRule="auto"/>
        <w:rPr>
          <w:rFonts w:ascii="Times New Roman" w:hAnsi="Times New Roman" w:cs="Times New Roman"/>
          <w:b/>
          <w:sz w:val="24"/>
          <w:szCs w:val="24"/>
        </w:rPr>
      </w:pPr>
    </w:p>
    <w:p w:rsidR="00F71435" w:rsidRPr="002231EC" w:rsidRDefault="00FC7300" w:rsidP="00FC7300">
      <w:pPr>
        <w:pStyle w:val="ListParagraph"/>
        <w:spacing w:line="240" w:lineRule="auto"/>
        <w:ind w:hanging="720"/>
        <w:rPr>
          <w:rFonts w:ascii="Times New Roman" w:hAnsi="Times New Roman" w:cs="Times New Roman"/>
          <w:b/>
          <w:sz w:val="24"/>
          <w:szCs w:val="24"/>
        </w:rPr>
      </w:pPr>
      <w:r w:rsidRPr="002231EC">
        <w:rPr>
          <w:rFonts w:ascii="Times New Roman" w:hAnsi="Times New Roman" w:cs="Times New Roman"/>
          <w:b/>
          <w:sz w:val="24"/>
          <w:szCs w:val="24"/>
        </w:rPr>
        <w:t xml:space="preserve">III. </w:t>
      </w:r>
      <w:r w:rsidRPr="002231EC">
        <w:rPr>
          <w:rFonts w:ascii="Times New Roman" w:hAnsi="Times New Roman" w:cs="Times New Roman"/>
          <w:b/>
          <w:sz w:val="24"/>
          <w:szCs w:val="24"/>
        </w:rPr>
        <w:tab/>
      </w:r>
      <w:r w:rsidR="00F71435" w:rsidRPr="002231EC">
        <w:rPr>
          <w:rFonts w:ascii="Times New Roman" w:hAnsi="Times New Roman" w:cs="Times New Roman"/>
          <w:b/>
          <w:sz w:val="24"/>
          <w:szCs w:val="24"/>
        </w:rPr>
        <w:t>New Business</w:t>
      </w:r>
    </w:p>
    <w:p w:rsidR="00D42031" w:rsidRPr="002231EC" w:rsidRDefault="00D42031" w:rsidP="00D42031">
      <w:pPr>
        <w:pStyle w:val="ListParagraph"/>
        <w:spacing w:line="240" w:lineRule="auto"/>
        <w:rPr>
          <w:rFonts w:ascii="Times New Roman" w:hAnsi="Times New Roman" w:cs="Times New Roman"/>
          <w:b/>
          <w:sz w:val="24"/>
          <w:szCs w:val="24"/>
        </w:rPr>
      </w:pPr>
    </w:p>
    <w:p w:rsidR="00A2158A" w:rsidRPr="00A2158A" w:rsidRDefault="000C68EC" w:rsidP="00A2158A">
      <w:pPr>
        <w:pStyle w:val="ListParagraph"/>
        <w:numPr>
          <w:ilvl w:val="0"/>
          <w:numId w:val="9"/>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Chairpersons Report: </w:t>
      </w:r>
      <w:r w:rsidRPr="002231EC">
        <w:rPr>
          <w:rFonts w:ascii="Times New Roman" w:hAnsi="Times New Roman" w:cs="Times New Roman"/>
          <w:b/>
          <w:sz w:val="24"/>
          <w:szCs w:val="24"/>
        </w:rPr>
        <w:t>Shanida Mathieu</w:t>
      </w:r>
      <w:r w:rsidRPr="002231EC">
        <w:rPr>
          <w:rFonts w:ascii="Times New Roman" w:hAnsi="Times New Roman" w:cs="Times New Roman"/>
          <w:sz w:val="24"/>
          <w:szCs w:val="24"/>
        </w:rPr>
        <w:t xml:space="preserve"> </w:t>
      </w:r>
    </w:p>
    <w:p w:rsidR="00492441" w:rsidRPr="002231EC" w:rsidRDefault="00492441" w:rsidP="00492441">
      <w:pPr>
        <w:pStyle w:val="ListParagraph"/>
        <w:spacing w:line="240" w:lineRule="auto"/>
        <w:rPr>
          <w:rFonts w:ascii="Times New Roman" w:hAnsi="Times New Roman" w:cs="Times New Roman"/>
          <w:i/>
          <w:sz w:val="24"/>
          <w:szCs w:val="24"/>
        </w:rPr>
      </w:pPr>
    </w:p>
    <w:p w:rsidR="006E3E26" w:rsidRDefault="006E3E26" w:rsidP="006E3E26">
      <w:pPr>
        <w:pStyle w:val="ListParagraph"/>
        <w:numPr>
          <w:ilvl w:val="0"/>
          <w:numId w:val="38"/>
        </w:numPr>
        <w:tabs>
          <w:tab w:val="left" w:pos="720"/>
          <w:tab w:val="left" w:pos="1080"/>
        </w:tabs>
        <w:spacing w:line="240" w:lineRule="auto"/>
        <w:ind w:left="720" w:firstLine="0"/>
        <w:rPr>
          <w:rFonts w:ascii="Times New Roman" w:hAnsi="Times New Roman" w:cs="Times New Roman"/>
          <w:sz w:val="24"/>
          <w:szCs w:val="24"/>
        </w:rPr>
      </w:pPr>
      <w:r w:rsidRPr="00A2158A">
        <w:rPr>
          <w:rFonts w:ascii="Times New Roman" w:hAnsi="Times New Roman" w:cs="Times New Roman"/>
          <w:sz w:val="24"/>
          <w:szCs w:val="24"/>
        </w:rPr>
        <w:t xml:space="preserve">The Executive Committee </w:t>
      </w:r>
      <w:r w:rsidR="00A2158A">
        <w:rPr>
          <w:rFonts w:ascii="Times New Roman" w:hAnsi="Times New Roman" w:cs="Times New Roman"/>
          <w:sz w:val="24"/>
          <w:szCs w:val="24"/>
        </w:rPr>
        <w:t xml:space="preserve">Meeting report was summarized. The Committee discussed the possibility of new committees at a few Council members request. Council members also asked that current and new committee descriptions be better defined and clarified. </w:t>
      </w:r>
    </w:p>
    <w:p w:rsidR="00124CAC" w:rsidRDefault="00124CAC" w:rsidP="00124CAC">
      <w:pPr>
        <w:pStyle w:val="ListParagraph"/>
        <w:tabs>
          <w:tab w:val="left" w:pos="720"/>
          <w:tab w:val="left" w:pos="1080"/>
        </w:tabs>
        <w:spacing w:line="240" w:lineRule="auto"/>
        <w:rPr>
          <w:rFonts w:ascii="Times New Roman" w:hAnsi="Times New Roman" w:cs="Times New Roman"/>
          <w:sz w:val="24"/>
          <w:szCs w:val="24"/>
        </w:rPr>
      </w:pPr>
    </w:p>
    <w:p w:rsidR="00124CAC" w:rsidRPr="00124CAC" w:rsidRDefault="00124CAC" w:rsidP="006E3E26">
      <w:pPr>
        <w:pStyle w:val="ListParagraph"/>
        <w:numPr>
          <w:ilvl w:val="0"/>
          <w:numId w:val="38"/>
        </w:numPr>
        <w:tabs>
          <w:tab w:val="left" w:pos="720"/>
          <w:tab w:val="left" w:pos="1080"/>
        </w:tabs>
        <w:spacing w:line="240" w:lineRule="auto"/>
        <w:ind w:left="720" w:firstLine="0"/>
        <w:rPr>
          <w:rFonts w:ascii="Times New Roman" w:hAnsi="Times New Roman" w:cs="Times New Roman"/>
          <w:b/>
          <w:sz w:val="24"/>
          <w:szCs w:val="24"/>
        </w:rPr>
      </w:pPr>
      <w:r w:rsidRPr="00124CAC">
        <w:rPr>
          <w:rFonts w:ascii="Times New Roman" w:hAnsi="Times New Roman" w:cs="Times New Roman"/>
          <w:b/>
          <w:sz w:val="24"/>
          <w:szCs w:val="24"/>
        </w:rPr>
        <w:t>There was a motion to bring to full Council a recommendation to re-establish the Child Outcomes and Resource Availability Committees with roles and responsibilities or participants defined by Angelá Lorio and seconded by Tracy Barker. Motion carried.</w:t>
      </w:r>
    </w:p>
    <w:p w:rsidR="00492441" w:rsidRPr="002231EC" w:rsidRDefault="00492441" w:rsidP="00492441">
      <w:pPr>
        <w:pStyle w:val="ListParagraph"/>
        <w:spacing w:line="240" w:lineRule="auto"/>
        <w:ind w:left="1440"/>
        <w:rPr>
          <w:rFonts w:ascii="Times New Roman" w:hAnsi="Times New Roman" w:cs="Times New Roman"/>
          <w:i/>
          <w:sz w:val="24"/>
          <w:szCs w:val="24"/>
        </w:rPr>
      </w:pPr>
    </w:p>
    <w:p w:rsidR="00F71435" w:rsidRDefault="00F71435" w:rsidP="008104CE">
      <w:pPr>
        <w:pStyle w:val="ListParagraph"/>
        <w:numPr>
          <w:ilvl w:val="0"/>
          <w:numId w:val="9"/>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Executive Directors Report: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r w:rsidRPr="002231EC">
        <w:rPr>
          <w:rFonts w:ascii="Times New Roman" w:hAnsi="Times New Roman" w:cs="Times New Roman"/>
          <w:i/>
          <w:sz w:val="24"/>
          <w:szCs w:val="24"/>
        </w:rPr>
        <w:t>(see attached report for full details)</w:t>
      </w:r>
    </w:p>
    <w:p w:rsidR="00124CAC" w:rsidRDefault="00124CAC" w:rsidP="00124CAC">
      <w:pPr>
        <w:pStyle w:val="ListParagraph"/>
        <w:spacing w:line="240" w:lineRule="auto"/>
        <w:rPr>
          <w:rFonts w:ascii="Times New Roman" w:hAnsi="Times New Roman" w:cs="Times New Roman"/>
          <w:i/>
          <w:sz w:val="24"/>
          <w:szCs w:val="24"/>
        </w:rPr>
      </w:pPr>
    </w:p>
    <w:p w:rsidR="00124CAC" w:rsidRDefault="00124CAC" w:rsidP="00124CA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Melanie gave an update on the recommendation for the elimination of Family Cost Participation (FCP). It was decided by Dr. R. Gee that no changes would be made to FCP at this time because LDH has 5 top priorities for funding, including Rate Restoration for Home and Community Based Programs and Intermediate Care Facilities for the Developmentally Disabled.</w:t>
      </w:r>
    </w:p>
    <w:p w:rsidR="00800F9D" w:rsidRDefault="00800F9D" w:rsidP="00124CAC">
      <w:pPr>
        <w:pStyle w:val="ListParagraph"/>
        <w:spacing w:line="240" w:lineRule="auto"/>
        <w:rPr>
          <w:rFonts w:ascii="Times New Roman" w:hAnsi="Times New Roman" w:cs="Times New Roman"/>
          <w:sz w:val="24"/>
          <w:szCs w:val="24"/>
        </w:rPr>
      </w:pPr>
    </w:p>
    <w:p w:rsidR="006B24A8" w:rsidRDefault="00800F9D" w:rsidP="006B24A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There was also a recommendation sent to Superintendent John White in a letter requesting that LDOE be inclusive of children with disabilities when considering how to spend the Early Childhood dollars. Superintendent White responded to the letter, stating that LDOE will continue to work with OCDD and other agencies to make sure that they continue to provide the best services to all children, including children with disabilities.</w:t>
      </w:r>
    </w:p>
    <w:p w:rsidR="004A1EF1" w:rsidRDefault="004A1EF1" w:rsidP="006B24A8">
      <w:pPr>
        <w:pStyle w:val="ListParagraph"/>
        <w:spacing w:line="240" w:lineRule="auto"/>
        <w:rPr>
          <w:rFonts w:ascii="Times New Roman" w:hAnsi="Times New Roman" w:cs="Times New Roman"/>
          <w:sz w:val="24"/>
          <w:szCs w:val="24"/>
        </w:rPr>
      </w:pPr>
    </w:p>
    <w:p w:rsidR="004A1EF1" w:rsidRDefault="004A1EF1" w:rsidP="006B24A8">
      <w:pPr>
        <w:pStyle w:val="ListParagraph"/>
        <w:spacing w:line="240" w:lineRule="auto"/>
        <w:rPr>
          <w:rFonts w:ascii="Times New Roman" w:hAnsi="Times New Roman" w:cs="Times New Roman"/>
          <w:sz w:val="24"/>
          <w:szCs w:val="24"/>
        </w:rPr>
      </w:pPr>
    </w:p>
    <w:p w:rsidR="004A1EF1" w:rsidRDefault="004A1EF1" w:rsidP="006B24A8">
      <w:pPr>
        <w:pStyle w:val="ListParagraph"/>
        <w:spacing w:line="240" w:lineRule="auto"/>
        <w:rPr>
          <w:rFonts w:ascii="Times New Roman" w:hAnsi="Times New Roman" w:cs="Times New Roman"/>
          <w:sz w:val="24"/>
          <w:szCs w:val="24"/>
        </w:rPr>
      </w:pPr>
    </w:p>
    <w:p w:rsidR="004A1EF1" w:rsidRDefault="004A1EF1" w:rsidP="006B24A8">
      <w:pPr>
        <w:pStyle w:val="ListParagraph"/>
        <w:spacing w:line="240" w:lineRule="auto"/>
        <w:rPr>
          <w:rFonts w:ascii="Times New Roman" w:hAnsi="Times New Roman" w:cs="Times New Roman"/>
          <w:sz w:val="24"/>
          <w:szCs w:val="24"/>
        </w:rPr>
      </w:pPr>
    </w:p>
    <w:p w:rsidR="004A1EF1" w:rsidRPr="00800F9D" w:rsidRDefault="004A1EF1" w:rsidP="006B24A8">
      <w:pPr>
        <w:pStyle w:val="ListParagraph"/>
        <w:spacing w:line="240" w:lineRule="auto"/>
        <w:rPr>
          <w:rFonts w:ascii="Times New Roman" w:hAnsi="Times New Roman" w:cs="Times New Roman"/>
          <w:sz w:val="24"/>
          <w:szCs w:val="24"/>
        </w:rPr>
      </w:pPr>
    </w:p>
    <w:p w:rsidR="00517215" w:rsidRPr="002231EC" w:rsidRDefault="00517215" w:rsidP="006B24A8">
      <w:pPr>
        <w:pStyle w:val="ListParagraph"/>
        <w:spacing w:line="240" w:lineRule="auto"/>
        <w:rPr>
          <w:rFonts w:ascii="Times New Roman" w:hAnsi="Times New Roman" w:cs="Times New Roman"/>
          <w:sz w:val="24"/>
          <w:szCs w:val="24"/>
        </w:rPr>
      </w:pPr>
    </w:p>
    <w:p w:rsidR="00517215" w:rsidRDefault="008104CE" w:rsidP="00517215">
      <w:pPr>
        <w:pStyle w:val="ListParagraph"/>
        <w:numPr>
          <w:ilvl w:val="0"/>
          <w:numId w:val="9"/>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Lead Agency Report: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rsidR="005A6F31" w:rsidRPr="004A1EF1" w:rsidRDefault="004A1EF1" w:rsidP="00800F9D">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sidR="005A6F31" w:rsidRPr="004A1EF1">
        <w:rPr>
          <w:rFonts w:ascii="Times New Roman" w:hAnsi="Times New Roman" w:cs="Times New Roman"/>
          <w:sz w:val="24"/>
          <w:szCs w:val="24"/>
          <w:u w:val="single"/>
        </w:rPr>
        <w:t>Pr</w:t>
      </w:r>
      <w:r>
        <w:rPr>
          <w:rFonts w:ascii="Times New Roman" w:hAnsi="Times New Roman" w:cs="Times New Roman"/>
          <w:sz w:val="24"/>
          <w:szCs w:val="24"/>
          <w:u w:val="single"/>
        </w:rPr>
        <w:t>ogress toward System Improvement</w:t>
      </w:r>
    </w:p>
    <w:p w:rsidR="00800F9D" w:rsidRDefault="004A1EF1" w:rsidP="00800F9D">
      <w:pPr>
        <w:spacing w:line="240" w:lineRule="auto"/>
        <w:rPr>
          <w:rFonts w:ascii="Times New Roman" w:hAnsi="Times New Roman" w:cs="Times New Roman"/>
          <w:sz w:val="24"/>
          <w:szCs w:val="24"/>
        </w:rPr>
      </w:pPr>
      <w:r>
        <w:rPr>
          <w:rFonts w:ascii="Times New Roman" w:hAnsi="Times New Roman" w:cs="Times New Roman"/>
          <w:sz w:val="24"/>
          <w:szCs w:val="24"/>
        </w:rPr>
        <w:tab/>
      </w:r>
      <w:r w:rsidR="00800F9D">
        <w:rPr>
          <w:rFonts w:ascii="Times New Roman" w:hAnsi="Times New Roman" w:cs="Times New Roman"/>
          <w:sz w:val="24"/>
          <w:szCs w:val="24"/>
        </w:rPr>
        <w:t xml:space="preserve">Brenda Sharp gave an update on the ‘intensive’ designation (rating) for Child </w:t>
      </w:r>
      <w:r>
        <w:rPr>
          <w:rFonts w:ascii="Times New Roman" w:hAnsi="Times New Roman" w:cs="Times New Roman"/>
          <w:sz w:val="24"/>
          <w:szCs w:val="24"/>
        </w:rPr>
        <w:tab/>
      </w:r>
      <w:r w:rsidR="00800F9D">
        <w:rPr>
          <w:rFonts w:ascii="Times New Roman" w:hAnsi="Times New Roman" w:cs="Times New Roman"/>
          <w:sz w:val="24"/>
          <w:szCs w:val="24"/>
        </w:rPr>
        <w:t xml:space="preserve">Outcomes from the Office of Special Education Programs (OSEP). After submitting </w:t>
      </w:r>
      <w:r>
        <w:rPr>
          <w:rFonts w:ascii="Times New Roman" w:hAnsi="Times New Roman" w:cs="Times New Roman"/>
          <w:sz w:val="24"/>
          <w:szCs w:val="24"/>
        </w:rPr>
        <w:tab/>
      </w:r>
      <w:r w:rsidR="00800F9D">
        <w:rPr>
          <w:rFonts w:ascii="Times New Roman" w:hAnsi="Times New Roman" w:cs="Times New Roman"/>
          <w:sz w:val="24"/>
          <w:szCs w:val="24"/>
        </w:rPr>
        <w:t xml:space="preserve">the Annual Performance Report and seeing that Louisiana has made major improvements, </w:t>
      </w:r>
      <w:r>
        <w:rPr>
          <w:rFonts w:ascii="Times New Roman" w:hAnsi="Times New Roman" w:cs="Times New Roman"/>
          <w:sz w:val="24"/>
          <w:szCs w:val="24"/>
        </w:rPr>
        <w:tab/>
      </w:r>
      <w:r w:rsidR="00800F9D">
        <w:rPr>
          <w:rFonts w:ascii="Times New Roman" w:hAnsi="Times New Roman" w:cs="Times New Roman"/>
          <w:sz w:val="24"/>
          <w:szCs w:val="24"/>
        </w:rPr>
        <w:t>OSEP will not be following-up with a site visit this summer.</w:t>
      </w:r>
    </w:p>
    <w:p w:rsidR="004A1EF1" w:rsidRDefault="004A1EF1" w:rsidP="004A1EF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Each workgroup has completed piloting the draft fidelity measures for the core components in the 3 practice areas – family assessment, services supporting family priorities, and team-based practice supports. The tools are now final and ready to use. The plan is to fully implement the tools during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2019.</w:t>
      </w:r>
    </w:p>
    <w:p w:rsidR="005A6F31" w:rsidRDefault="004A1EF1" w:rsidP="004A1EF1">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LDH is requesting an additional state general fund allocation of $2.7 million for EarlySteps for the 2019-2020 fiscal year to cover growth/utilization-related expenses. The request is part of the administration’s budget.</w:t>
      </w:r>
    </w:p>
    <w:p w:rsidR="002657EC" w:rsidRPr="00FA3F86" w:rsidRDefault="004A1EF1" w:rsidP="009B565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sidRPr="004A1EF1">
        <w:rPr>
          <w:rFonts w:ascii="Times New Roman" w:hAnsi="Times New Roman" w:cs="Times New Roman"/>
          <w:sz w:val="24"/>
          <w:szCs w:val="24"/>
        </w:rPr>
        <w:t>LEAD-K Task Force—Brenda S</w:t>
      </w:r>
      <w:r>
        <w:rPr>
          <w:rFonts w:ascii="Times New Roman" w:hAnsi="Times New Roman" w:cs="Times New Roman"/>
          <w:sz w:val="24"/>
          <w:szCs w:val="24"/>
        </w:rPr>
        <w:t>harp—LEAD-K was formed from the</w:t>
      </w:r>
      <w:r w:rsidRPr="004A1EF1">
        <w:rPr>
          <w:rFonts w:ascii="Times New Roman" w:hAnsi="Times New Roman" w:cs="Times New Roman"/>
          <w:sz w:val="24"/>
          <w:szCs w:val="24"/>
        </w:rPr>
        <w:t xml:space="preserve"> </w:t>
      </w:r>
      <w:r>
        <w:rPr>
          <w:rFonts w:ascii="Times New Roman" w:hAnsi="Times New Roman" w:cs="Times New Roman"/>
          <w:sz w:val="24"/>
          <w:szCs w:val="24"/>
        </w:rPr>
        <w:t>(bill?)</w:t>
      </w:r>
      <w:r w:rsidRPr="004A1EF1">
        <w:rPr>
          <w:rFonts w:ascii="Times New Roman" w:hAnsi="Times New Roman" w:cs="Times New Roman"/>
          <w:sz w:val="24"/>
          <w:szCs w:val="24"/>
        </w:rPr>
        <w:t xml:space="preserve"> to address the language needs of children who are deaf/hard of hearing (D/HH).  The report is complete and LDE and LDH have finalized their response to the recommendations.   EarlySteps will incorporate the recommendations into its work</w:t>
      </w:r>
      <w:r w:rsidR="00CC4390">
        <w:rPr>
          <w:rFonts w:ascii="Times New Roman" w:hAnsi="Times New Roman" w:cs="Times New Roman"/>
          <w:sz w:val="24"/>
          <w:szCs w:val="24"/>
        </w:rPr>
        <w:t xml:space="preserve"> </w:t>
      </w:r>
      <w:r w:rsidRPr="004A1EF1">
        <w:rPr>
          <w:rFonts w:ascii="Times New Roman" w:hAnsi="Times New Roman" w:cs="Times New Roman"/>
          <w:sz w:val="24"/>
          <w:szCs w:val="24"/>
        </w:rPr>
        <w:t>scope.  For example, the new EarlySteps Evaluator workgroup will address including language assessment process for children who are deaf/hard of hearing.</w:t>
      </w:r>
    </w:p>
    <w:p w:rsidR="002231EC" w:rsidRPr="002231EC" w:rsidRDefault="0042373A" w:rsidP="002231EC">
      <w:pPr>
        <w:pStyle w:val="ListParagraph"/>
        <w:numPr>
          <w:ilvl w:val="0"/>
          <w:numId w:val="35"/>
        </w:numPr>
        <w:rPr>
          <w:rFonts w:ascii="Times New Roman" w:hAnsi="Times New Roman" w:cs="Times New Roman"/>
          <w:b/>
          <w:sz w:val="24"/>
          <w:szCs w:val="24"/>
        </w:rPr>
      </w:pPr>
      <w:r w:rsidRPr="002231EC">
        <w:rPr>
          <w:rFonts w:ascii="Times New Roman" w:hAnsi="Times New Roman" w:cs="Times New Roman"/>
          <w:b/>
          <w:sz w:val="24"/>
          <w:szCs w:val="24"/>
        </w:rPr>
        <w:t>SSIP Committee Reports</w:t>
      </w:r>
    </w:p>
    <w:p w:rsidR="00333148" w:rsidRPr="002231EC" w:rsidRDefault="00333148" w:rsidP="00333148">
      <w:pPr>
        <w:pStyle w:val="ListParagraph"/>
        <w:spacing w:line="240" w:lineRule="auto"/>
        <w:rPr>
          <w:rFonts w:ascii="Times New Roman" w:hAnsi="Times New Roman" w:cs="Times New Roman"/>
          <w:b/>
          <w:sz w:val="24"/>
          <w:szCs w:val="24"/>
        </w:rPr>
      </w:pPr>
    </w:p>
    <w:p w:rsidR="00070905" w:rsidRDefault="0042373A" w:rsidP="002F0605">
      <w:pPr>
        <w:pStyle w:val="ListParagraph"/>
        <w:numPr>
          <w:ilvl w:val="0"/>
          <w:numId w:val="41"/>
        </w:numPr>
        <w:spacing w:line="240" w:lineRule="auto"/>
        <w:rPr>
          <w:rFonts w:ascii="Times New Roman" w:hAnsi="Times New Roman" w:cs="Times New Roman"/>
          <w:sz w:val="24"/>
          <w:szCs w:val="24"/>
        </w:rPr>
      </w:pPr>
      <w:r w:rsidRPr="002231EC">
        <w:rPr>
          <w:rFonts w:ascii="Times New Roman" w:hAnsi="Times New Roman" w:cs="Times New Roman"/>
          <w:b/>
          <w:sz w:val="24"/>
          <w:szCs w:val="24"/>
        </w:rPr>
        <w:t xml:space="preserve">Family Assessment Workgroup – </w:t>
      </w:r>
      <w:r w:rsidRPr="002231EC">
        <w:rPr>
          <w:rFonts w:ascii="Times New Roman" w:hAnsi="Times New Roman" w:cs="Times New Roman"/>
          <w:sz w:val="24"/>
          <w:szCs w:val="24"/>
        </w:rPr>
        <w:t>Monica Stamply (EarlySteps COS)</w:t>
      </w:r>
    </w:p>
    <w:p w:rsidR="0083653A" w:rsidRDefault="0083653A" w:rsidP="0083653A">
      <w:pPr>
        <w:pStyle w:val="ListParagraph"/>
        <w:spacing w:line="240" w:lineRule="auto"/>
        <w:ind w:left="1080"/>
        <w:rPr>
          <w:rFonts w:ascii="Times New Roman" w:hAnsi="Times New Roman" w:cs="Times New Roman"/>
          <w:sz w:val="24"/>
          <w:szCs w:val="24"/>
        </w:rPr>
      </w:pPr>
    </w:p>
    <w:p w:rsidR="0083653A" w:rsidRPr="0083653A" w:rsidRDefault="0083653A" w:rsidP="0083653A">
      <w:pPr>
        <w:pStyle w:val="ListParagraph"/>
        <w:spacing w:line="240" w:lineRule="auto"/>
        <w:ind w:left="1080"/>
        <w:rPr>
          <w:rFonts w:ascii="Times New Roman" w:hAnsi="Times New Roman" w:cs="Times New Roman"/>
          <w:sz w:val="24"/>
          <w:szCs w:val="24"/>
        </w:rPr>
      </w:pPr>
      <w:r w:rsidRPr="0083653A">
        <w:rPr>
          <w:rFonts w:ascii="Times New Roman" w:hAnsi="Times New Roman" w:cs="Times New Roman"/>
          <w:sz w:val="24"/>
          <w:szCs w:val="24"/>
        </w:rPr>
        <w:t xml:space="preserve">Family Assessment (FA) Workgroup meeting / activity held: </w:t>
      </w:r>
    </w:p>
    <w:p w:rsidR="0083653A" w:rsidRPr="0083653A" w:rsidRDefault="0083653A" w:rsidP="0083653A">
      <w:pPr>
        <w:pStyle w:val="ListParagraph"/>
        <w:spacing w:line="240" w:lineRule="auto"/>
        <w:ind w:left="1080"/>
        <w:rPr>
          <w:rFonts w:ascii="Times New Roman" w:hAnsi="Times New Roman" w:cs="Times New Roman"/>
          <w:sz w:val="24"/>
          <w:szCs w:val="24"/>
        </w:rPr>
      </w:pPr>
      <w:r w:rsidRPr="0083653A">
        <w:rPr>
          <w:rFonts w:ascii="Times New Roman" w:hAnsi="Times New Roman" w:cs="Times New Roman"/>
          <w:sz w:val="24"/>
          <w:szCs w:val="24"/>
        </w:rPr>
        <w:t>On 4/11/19, the Family Assessment Workgroup met in Baton Rouge.  SPOEs in Regions 3, 4, 5, 6 and 10 will continue with the implementation phase by completing the Fidelity Tools and submitting them to their respective Regional Coordinator.  The Family Assessment work plan has been updated.  All members of the Family Assessment Workgroup have received a copy of the Family Assessment work plan, practice profile and a copy of the DEC Recommended Practices.</w:t>
      </w:r>
    </w:p>
    <w:p w:rsidR="0083653A" w:rsidRPr="0083653A" w:rsidRDefault="0083653A" w:rsidP="0083653A">
      <w:pPr>
        <w:pStyle w:val="ListParagraph"/>
        <w:spacing w:line="240" w:lineRule="auto"/>
        <w:ind w:left="1080"/>
        <w:rPr>
          <w:rFonts w:ascii="Times New Roman" w:hAnsi="Times New Roman" w:cs="Times New Roman"/>
          <w:sz w:val="24"/>
          <w:szCs w:val="24"/>
        </w:rPr>
      </w:pPr>
    </w:p>
    <w:p w:rsidR="0083653A" w:rsidRPr="0083653A" w:rsidRDefault="0083653A" w:rsidP="0083653A">
      <w:pPr>
        <w:pStyle w:val="ListParagraph"/>
        <w:spacing w:line="240" w:lineRule="auto"/>
        <w:ind w:left="1080"/>
        <w:rPr>
          <w:rFonts w:ascii="Times New Roman" w:hAnsi="Times New Roman" w:cs="Times New Roman"/>
          <w:sz w:val="24"/>
          <w:szCs w:val="24"/>
        </w:rPr>
      </w:pPr>
      <w:r w:rsidRPr="0083653A">
        <w:rPr>
          <w:rFonts w:ascii="Times New Roman" w:hAnsi="Times New Roman" w:cs="Times New Roman"/>
          <w:sz w:val="24"/>
          <w:szCs w:val="24"/>
        </w:rPr>
        <w:t xml:space="preserve">Next Steps:   </w:t>
      </w:r>
    </w:p>
    <w:p w:rsidR="001C133E" w:rsidRDefault="0083653A" w:rsidP="00070905">
      <w:pPr>
        <w:pStyle w:val="ListParagraph"/>
        <w:spacing w:line="240" w:lineRule="auto"/>
        <w:ind w:left="1080"/>
        <w:rPr>
          <w:rFonts w:ascii="Times New Roman" w:hAnsi="Times New Roman" w:cs="Times New Roman"/>
          <w:sz w:val="24"/>
          <w:szCs w:val="24"/>
        </w:rPr>
      </w:pPr>
      <w:r w:rsidRPr="0083653A">
        <w:rPr>
          <w:rFonts w:ascii="Times New Roman" w:hAnsi="Times New Roman" w:cs="Times New Roman"/>
          <w:sz w:val="24"/>
          <w:szCs w:val="24"/>
        </w:rPr>
        <w:t xml:space="preserve">No follow-up conference calls have been scheduled at this time.  Family Assessment workgroup members are available to provide support and resources as needed during the implementation process.  Completed fidelity tools are to be turned in to the Regional Coordinator in each represented region.  It is the responsibility of the Regional Coordinator to provide the completed documents to Brenda Sharp.  </w:t>
      </w:r>
      <w:bookmarkStart w:id="0" w:name="_GoBack"/>
      <w:bookmarkEnd w:id="0"/>
    </w:p>
    <w:p w:rsidR="001C133E" w:rsidRPr="002231EC" w:rsidRDefault="001C133E" w:rsidP="00070905">
      <w:pPr>
        <w:pStyle w:val="ListParagraph"/>
        <w:spacing w:line="240" w:lineRule="auto"/>
        <w:ind w:left="1080"/>
        <w:rPr>
          <w:rFonts w:ascii="Times New Roman" w:hAnsi="Times New Roman" w:cs="Times New Roman"/>
          <w:sz w:val="24"/>
          <w:szCs w:val="24"/>
        </w:rPr>
      </w:pPr>
    </w:p>
    <w:p w:rsidR="00B34D53" w:rsidRDefault="002C59C3" w:rsidP="002231EC">
      <w:pPr>
        <w:pStyle w:val="ListParagraph"/>
        <w:numPr>
          <w:ilvl w:val="0"/>
          <w:numId w:val="41"/>
        </w:numPr>
        <w:spacing w:line="240" w:lineRule="auto"/>
        <w:rPr>
          <w:rFonts w:ascii="Times New Roman" w:hAnsi="Times New Roman" w:cs="Times New Roman"/>
          <w:sz w:val="24"/>
          <w:szCs w:val="24"/>
        </w:rPr>
      </w:pPr>
      <w:r w:rsidRPr="00EC6C5E">
        <w:rPr>
          <w:rFonts w:ascii="Times New Roman" w:hAnsi="Times New Roman" w:cs="Times New Roman"/>
          <w:b/>
          <w:sz w:val="24"/>
          <w:szCs w:val="24"/>
        </w:rPr>
        <w:t>Service Delivery Supports Family Priorities</w:t>
      </w:r>
      <w:r w:rsidRPr="002231EC">
        <w:rPr>
          <w:rFonts w:ascii="Times New Roman" w:hAnsi="Times New Roman" w:cs="Times New Roman"/>
          <w:sz w:val="24"/>
          <w:szCs w:val="24"/>
        </w:rPr>
        <w:t xml:space="preserve"> – April Hearron (RC for Region 7 – Shreveport Area)</w:t>
      </w:r>
    </w:p>
    <w:p w:rsidR="001C133E" w:rsidRPr="001C133E" w:rsidRDefault="001C133E" w:rsidP="001C133E">
      <w:pPr>
        <w:spacing w:line="240" w:lineRule="auto"/>
        <w:ind w:left="1080"/>
        <w:rPr>
          <w:rFonts w:ascii="Times New Roman" w:hAnsi="Times New Roman" w:cs="Times New Roman"/>
          <w:sz w:val="24"/>
          <w:szCs w:val="24"/>
        </w:rPr>
      </w:pPr>
      <w:r w:rsidRPr="001C133E">
        <w:rPr>
          <w:rFonts w:ascii="Times New Roman" w:hAnsi="Times New Roman" w:cs="Times New Roman"/>
          <w:sz w:val="24"/>
          <w:szCs w:val="24"/>
        </w:rPr>
        <w:t>Today we concentrated on finalizing our Fidelity Tool and scoring system.  Providers were able to attend the workgroup meeting today and provide feedback on the Tool.  We made a few adjustments to the scoring system that will better reflect the quality of the home visit.  The group will send in a few more examples for certain practices to Toni Ledet by 5/10/19.  With information received we will finalize our Fidelity Tool.</w:t>
      </w:r>
    </w:p>
    <w:p w:rsidR="002F0605" w:rsidRPr="002231EC" w:rsidRDefault="002F0605" w:rsidP="002F0605">
      <w:pPr>
        <w:pStyle w:val="ListParagraph"/>
        <w:spacing w:line="240" w:lineRule="auto"/>
        <w:rPr>
          <w:rFonts w:ascii="Times New Roman" w:hAnsi="Times New Roman" w:cs="Times New Roman"/>
          <w:sz w:val="24"/>
          <w:szCs w:val="24"/>
        </w:rPr>
      </w:pPr>
    </w:p>
    <w:p w:rsidR="002C59C3" w:rsidRDefault="002C59C3" w:rsidP="00FA3F86">
      <w:pPr>
        <w:pStyle w:val="ListParagraph"/>
        <w:numPr>
          <w:ilvl w:val="0"/>
          <w:numId w:val="41"/>
        </w:numPr>
        <w:tabs>
          <w:tab w:val="left" w:pos="1080"/>
        </w:tabs>
        <w:spacing w:line="240" w:lineRule="auto"/>
        <w:ind w:left="720" w:firstLine="0"/>
        <w:rPr>
          <w:rFonts w:ascii="Times New Roman" w:hAnsi="Times New Roman" w:cs="Times New Roman"/>
          <w:sz w:val="24"/>
          <w:szCs w:val="24"/>
        </w:rPr>
      </w:pPr>
      <w:r w:rsidRPr="002231EC">
        <w:rPr>
          <w:rFonts w:ascii="Times New Roman" w:hAnsi="Times New Roman" w:cs="Times New Roman"/>
          <w:b/>
          <w:sz w:val="24"/>
          <w:szCs w:val="24"/>
        </w:rPr>
        <w:t>Team Based Practice Supports</w:t>
      </w:r>
      <w:r w:rsidRPr="002231EC">
        <w:rPr>
          <w:rFonts w:ascii="Times New Roman" w:hAnsi="Times New Roman" w:cs="Times New Roman"/>
          <w:sz w:val="24"/>
          <w:szCs w:val="24"/>
        </w:rPr>
        <w:t xml:space="preserve"> – Timothy Butler (RC for Region 3 – Lutcher Area)</w:t>
      </w:r>
    </w:p>
    <w:p w:rsidR="0083653A" w:rsidRPr="002231EC" w:rsidRDefault="0083653A" w:rsidP="0083653A">
      <w:pPr>
        <w:pStyle w:val="ListParagraph"/>
        <w:tabs>
          <w:tab w:val="left" w:pos="1080"/>
        </w:tabs>
        <w:spacing w:line="240" w:lineRule="auto"/>
        <w:rPr>
          <w:rFonts w:ascii="Times New Roman" w:hAnsi="Times New Roman" w:cs="Times New Roman"/>
          <w:sz w:val="24"/>
          <w:szCs w:val="24"/>
        </w:rPr>
      </w:pPr>
    </w:p>
    <w:p w:rsidR="000C68EC" w:rsidRPr="002231EC" w:rsidRDefault="0083653A" w:rsidP="002C59C3">
      <w:pPr>
        <w:pStyle w:val="ListParagraph"/>
        <w:spacing w:line="240" w:lineRule="auto"/>
        <w:ind w:left="1080"/>
        <w:rPr>
          <w:rFonts w:ascii="Times New Roman" w:hAnsi="Times New Roman" w:cs="Times New Roman"/>
          <w:sz w:val="24"/>
          <w:szCs w:val="24"/>
        </w:rPr>
      </w:pPr>
      <w:r w:rsidRPr="0083653A">
        <w:rPr>
          <w:rFonts w:ascii="Times New Roman" w:hAnsi="Times New Roman" w:cs="Times New Roman"/>
          <w:sz w:val="24"/>
          <w:szCs w:val="24"/>
        </w:rPr>
        <w:t>The group met</w:t>
      </w:r>
      <w:r>
        <w:rPr>
          <w:rFonts w:ascii="Times New Roman" w:hAnsi="Times New Roman" w:cs="Times New Roman"/>
          <w:sz w:val="24"/>
          <w:szCs w:val="24"/>
        </w:rPr>
        <w:t xml:space="preserve"> on April 11, 2019. </w:t>
      </w:r>
      <w:r w:rsidRPr="0083653A">
        <w:rPr>
          <w:rFonts w:ascii="Times New Roman" w:hAnsi="Times New Roman" w:cs="Times New Roman"/>
          <w:sz w:val="24"/>
          <w:szCs w:val="24"/>
        </w:rPr>
        <w:t xml:space="preserve">14 individuals attend the meeting. The result of the initial implementation of the Teaming Fidelity Tool was reviewed with the group. The group was generally pleased with the results. Some suggestions were made by the Family Service Coordination Agencies and System Point of Entry Agencies implementing the Teaming Fidelity Tool to revise certain sections of the Tool which </w:t>
      </w:r>
      <w:r w:rsidRPr="0083653A">
        <w:rPr>
          <w:rFonts w:ascii="Times New Roman" w:hAnsi="Times New Roman" w:cs="Times New Roman"/>
          <w:sz w:val="24"/>
          <w:szCs w:val="24"/>
        </w:rPr>
        <w:lastRenderedPageBreak/>
        <w:t>were completed and the revised version of the tool was forwarded to the agencies. The same agencies also agree to pilot a combine version of the Notice of Action/Team Meeting Minute Form for the next three months which will be discussed at our next workgroup meeting along with the results of the continued implementati</w:t>
      </w:r>
      <w:r>
        <w:rPr>
          <w:rFonts w:ascii="Times New Roman" w:hAnsi="Times New Roman" w:cs="Times New Roman"/>
          <w:sz w:val="24"/>
          <w:szCs w:val="24"/>
        </w:rPr>
        <w:t>on of the Teaming Fidelity Tool</w:t>
      </w:r>
      <w:r w:rsidRPr="0083653A">
        <w:rPr>
          <w:rFonts w:ascii="Times New Roman" w:hAnsi="Times New Roman" w:cs="Times New Roman"/>
          <w:sz w:val="24"/>
          <w:szCs w:val="24"/>
        </w:rPr>
        <w:t>. The Teaming Work Group next scheduled meeting is July 11, 2019 at 9:30am.</w:t>
      </w:r>
    </w:p>
    <w:p w:rsidR="002C59C3" w:rsidRPr="002231EC" w:rsidRDefault="00FC7300" w:rsidP="002428DF">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V. </w:t>
      </w:r>
      <w:r w:rsidRPr="002231EC">
        <w:rPr>
          <w:rFonts w:ascii="Times New Roman" w:hAnsi="Times New Roman" w:cs="Times New Roman"/>
          <w:b/>
          <w:sz w:val="24"/>
          <w:szCs w:val="24"/>
        </w:rPr>
        <w:tab/>
      </w:r>
      <w:r w:rsidR="002C59C3" w:rsidRPr="002231EC">
        <w:rPr>
          <w:rFonts w:ascii="Times New Roman" w:hAnsi="Times New Roman" w:cs="Times New Roman"/>
          <w:b/>
          <w:sz w:val="24"/>
          <w:szCs w:val="24"/>
        </w:rPr>
        <w:t>Other Business</w:t>
      </w:r>
    </w:p>
    <w:p w:rsidR="00E2208E" w:rsidRPr="009B565F" w:rsidRDefault="00002C5A" w:rsidP="002428DF">
      <w:pPr>
        <w:pStyle w:val="ListParagraph"/>
        <w:numPr>
          <w:ilvl w:val="0"/>
          <w:numId w:val="11"/>
        </w:numPr>
        <w:rPr>
          <w:rFonts w:ascii="Times New Roman" w:hAnsi="Times New Roman" w:cs="Times New Roman"/>
          <w:sz w:val="24"/>
          <w:szCs w:val="24"/>
        </w:rPr>
      </w:pPr>
      <w:r w:rsidRPr="002E1733">
        <w:rPr>
          <w:rFonts w:ascii="Times New Roman" w:hAnsi="Times New Roman" w:cs="Times New Roman"/>
          <w:b/>
          <w:sz w:val="24"/>
          <w:szCs w:val="24"/>
        </w:rPr>
        <w:t>Orientation</w:t>
      </w:r>
      <w:r w:rsidR="00246E3E" w:rsidRPr="002E1733">
        <w:rPr>
          <w:rFonts w:ascii="Times New Roman" w:hAnsi="Times New Roman" w:cs="Times New Roman"/>
          <w:b/>
          <w:sz w:val="24"/>
          <w:szCs w:val="24"/>
        </w:rPr>
        <w:t xml:space="preserve"> </w:t>
      </w:r>
    </w:p>
    <w:p w:rsidR="009B565F" w:rsidRPr="009B565F" w:rsidRDefault="009B565F" w:rsidP="009B565F">
      <w:pPr>
        <w:pStyle w:val="ListParagraph"/>
        <w:rPr>
          <w:rFonts w:ascii="Times New Roman" w:hAnsi="Times New Roman" w:cs="Times New Roman"/>
          <w:sz w:val="24"/>
          <w:szCs w:val="24"/>
        </w:rPr>
      </w:pPr>
      <w:r w:rsidRPr="009B565F">
        <w:rPr>
          <w:rFonts w:ascii="Times New Roman" w:hAnsi="Times New Roman" w:cs="Times New Roman"/>
          <w:sz w:val="24"/>
          <w:szCs w:val="24"/>
        </w:rPr>
        <w:t>Orientation will continue to be held annually in November. Online webinars will be created for members to be orientated and updated in addition to the annual orientation. Professional (Member) development will be held each quarter at the SICC meetings during the lunch hour. Lunch will be provided.</w:t>
      </w:r>
    </w:p>
    <w:p w:rsidR="009B565F" w:rsidRPr="002E1733" w:rsidRDefault="009B565F" w:rsidP="009B565F">
      <w:pPr>
        <w:pStyle w:val="ListParagraph"/>
        <w:rPr>
          <w:rFonts w:ascii="Times New Roman" w:hAnsi="Times New Roman" w:cs="Times New Roman"/>
          <w:sz w:val="24"/>
          <w:szCs w:val="24"/>
        </w:rPr>
      </w:pPr>
    </w:p>
    <w:p w:rsidR="009B565F" w:rsidRPr="009B565F" w:rsidRDefault="009B565F" w:rsidP="002428DF">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 xml:space="preserve">Bylaw Discussion </w:t>
      </w:r>
    </w:p>
    <w:p w:rsidR="00E2208E" w:rsidRPr="009B565F" w:rsidRDefault="009B565F" w:rsidP="009B565F">
      <w:pPr>
        <w:pStyle w:val="ListParagraph"/>
        <w:rPr>
          <w:rFonts w:ascii="Times New Roman" w:hAnsi="Times New Roman" w:cs="Times New Roman"/>
          <w:sz w:val="24"/>
          <w:szCs w:val="24"/>
        </w:rPr>
      </w:pPr>
      <w:r w:rsidRPr="009B565F">
        <w:rPr>
          <w:rFonts w:ascii="Times New Roman" w:hAnsi="Times New Roman" w:cs="Times New Roman"/>
          <w:sz w:val="24"/>
          <w:szCs w:val="24"/>
        </w:rPr>
        <w:t>Bylaws were reviewed after final changes. No changes suggested.</w:t>
      </w:r>
    </w:p>
    <w:p w:rsidR="00FC7300" w:rsidRPr="002231EC" w:rsidRDefault="00FC7300" w:rsidP="00FC7300">
      <w:pPr>
        <w:pStyle w:val="ListParagraph"/>
        <w:rPr>
          <w:rFonts w:ascii="Times New Roman" w:hAnsi="Times New Roman" w:cs="Times New Roman"/>
          <w:b/>
          <w:sz w:val="24"/>
          <w:szCs w:val="24"/>
        </w:rPr>
      </w:pPr>
    </w:p>
    <w:p w:rsidR="00C73458" w:rsidRPr="00311116" w:rsidRDefault="00C73458" w:rsidP="00FC7300">
      <w:pPr>
        <w:pStyle w:val="ListParagraph"/>
        <w:numPr>
          <w:ilvl w:val="0"/>
          <w:numId w:val="33"/>
        </w:numPr>
        <w:ind w:left="90" w:firstLine="0"/>
        <w:rPr>
          <w:rFonts w:ascii="Times New Roman" w:hAnsi="Times New Roman" w:cs="Times New Roman"/>
          <w:sz w:val="24"/>
          <w:szCs w:val="24"/>
        </w:rPr>
      </w:pPr>
      <w:r w:rsidRPr="002231EC">
        <w:rPr>
          <w:rFonts w:ascii="Times New Roman" w:hAnsi="Times New Roman" w:cs="Times New Roman"/>
          <w:b/>
          <w:sz w:val="24"/>
          <w:szCs w:val="24"/>
        </w:rPr>
        <w:t>Public Comments</w:t>
      </w:r>
    </w:p>
    <w:p w:rsidR="00311116" w:rsidRDefault="00311116" w:rsidP="00311116">
      <w:pPr>
        <w:rPr>
          <w:rFonts w:ascii="Times New Roman" w:hAnsi="Times New Roman" w:cs="Times New Roman"/>
          <w:sz w:val="24"/>
          <w:szCs w:val="24"/>
        </w:rPr>
      </w:pPr>
      <w:r>
        <w:rPr>
          <w:rFonts w:ascii="Times New Roman" w:hAnsi="Times New Roman" w:cs="Times New Roman"/>
          <w:sz w:val="24"/>
          <w:szCs w:val="24"/>
        </w:rPr>
        <w:tab/>
        <w:t xml:space="preserve">Helen Monic retired from EarlySteps, December 2018, after providing service for over 15 </w:t>
      </w:r>
      <w:r>
        <w:rPr>
          <w:rFonts w:ascii="Times New Roman" w:hAnsi="Times New Roman" w:cs="Times New Roman"/>
          <w:sz w:val="24"/>
          <w:szCs w:val="24"/>
        </w:rPr>
        <w:tab/>
        <w:t>years and 38 years in the business.</w:t>
      </w:r>
    </w:p>
    <w:p w:rsidR="009B565F" w:rsidRDefault="009B565F" w:rsidP="00311116">
      <w:pPr>
        <w:rPr>
          <w:rFonts w:ascii="Times New Roman" w:hAnsi="Times New Roman" w:cs="Times New Roman"/>
          <w:sz w:val="24"/>
          <w:szCs w:val="24"/>
        </w:rPr>
      </w:pPr>
      <w:r>
        <w:rPr>
          <w:rFonts w:ascii="Times New Roman" w:hAnsi="Times New Roman" w:cs="Times New Roman"/>
          <w:sz w:val="24"/>
          <w:szCs w:val="24"/>
        </w:rPr>
        <w:tab/>
        <w:t xml:space="preserve">April Dunn asked about the possibility of having different and separate committees. It </w:t>
      </w:r>
      <w:r>
        <w:rPr>
          <w:rFonts w:ascii="Times New Roman" w:hAnsi="Times New Roman" w:cs="Times New Roman"/>
          <w:sz w:val="24"/>
          <w:szCs w:val="24"/>
        </w:rPr>
        <w:tab/>
        <w:t xml:space="preserve">was explained that SICC will work to get clearer descriptions and understandings of the </w:t>
      </w:r>
      <w:r>
        <w:rPr>
          <w:rFonts w:ascii="Times New Roman" w:hAnsi="Times New Roman" w:cs="Times New Roman"/>
          <w:sz w:val="24"/>
          <w:szCs w:val="24"/>
        </w:rPr>
        <w:tab/>
        <w:t xml:space="preserve">current committees and attempt to make those work. Also, two past committees may be </w:t>
      </w:r>
      <w:r>
        <w:rPr>
          <w:rFonts w:ascii="Times New Roman" w:hAnsi="Times New Roman" w:cs="Times New Roman"/>
          <w:sz w:val="24"/>
          <w:szCs w:val="24"/>
        </w:rPr>
        <w:tab/>
        <w:t>re-established.</w:t>
      </w:r>
    </w:p>
    <w:p w:rsidR="009B565F" w:rsidRPr="009B565F" w:rsidRDefault="009B565F" w:rsidP="00311116">
      <w:pPr>
        <w:rPr>
          <w:rFonts w:ascii="Times New Roman" w:hAnsi="Times New Roman" w:cs="Times New Roman"/>
          <w:b/>
          <w:sz w:val="24"/>
          <w:szCs w:val="24"/>
        </w:rPr>
      </w:pPr>
      <w:r>
        <w:rPr>
          <w:rFonts w:ascii="Times New Roman" w:hAnsi="Times New Roman" w:cs="Times New Roman"/>
          <w:sz w:val="24"/>
          <w:szCs w:val="24"/>
        </w:rPr>
        <w:tab/>
      </w:r>
      <w:r w:rsidRPr="009B565F">
        <w:rPr>
          <w:rFonts w:ascii="Times New Roman" w:hAnsi="Times New Roman" w:cs="Times New Roman"/>
          <w:b/>
          <w:sz w:val="24"/>
          <w:szCs w:val="24"/>
        </w:rPr>
        <w:t xml:space="preserve">Libbie Sonnier-Netto motioned to re-establish the Child Outcomes Committee and </w:t>
      </w:r>
      <w:r>
        <w:rPr>
          <w:rFonts w:ascii="Times New Roman" w:hAnsi="Times New Roman" w:cs="Times New Roman"/>
          <w:b/>
          <w:sz w:val="24"/>
          <w:szCs w:val="24"/>
        </w:rPr>
        <w:tab/>
      </w:r>
      <w:r w:rsidRPr="009B565F">
        <w:rPr>
          <w:rFonts w:ascii="Times New Roman" w:hAnsi="Times New Roman" w:cs="Times New Roman"/>
          <w:b/>
          <w:sz w:val="24"/>
          <w:szCs w:val="24"/>
        </w:rPr>
        <w:t xml:space="preserve">the Resource Availability Committee. It was seconded by Angelá Lorio. Motion </w:t>
      </w:r>
      <w:r>
        <w:rPr>
          <w:rFonts w:ascii="Times New Roman" w:hAnsi="Times New Roman" w:cs="Times New Roman"/>
          <w:b/>
          <w:sz w:val="24"/>
          <w:szCs w:val="24"/>
        </w:rPr>
        <w:tab/>
      </w:r>
      <w:r w:rsidRPr="009B565F">
        <w:rPr>
          <w:rFonts w:ascii="Times New Roman" w:hAnsi="Times New Roman" w:cs="Times New Roman"/>
          <w:b/>
          <w:sz w:val="24"/>
          <w:szCs w:val="24"/>
        </w:rPr>
        <w:t>Carried.</w:t>
      </w:r>
    </w:p>
    <w:p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rsidR="009E0820" w:rsidRPr="002E1733" w:rsidRDefault="00FC7300" w:rsidP="009E0820">
      <w:pPr>
        <w:pStyle w:val="ListParagraph"/>
        <w:numPr>
          <w:ilvl w:val="0"/>
          <w:numId w:val="31"/>
        </w:numPr>
        <w:ind w:left="1080"/>
        <w:rPr>
          <w:rFonts w:ascii="Times New Roman" w:hAnsi="Times New Roman" w:cs="Times New Roman"/>
          <w:b/>
          <w:sz w:val="24"/>
          <w:szCs w:val="24"/>
        </w:rPr>
      </w:pPr>
      <w:r w:rsidRPr="002E1733">
        <w:rPr>
          <w:rFonts w:ascii="Times New Roman" w:hAnsi="Times New Roman" w:cs="Times New Roman"/>
          <w:b/>
          <w:sz w:val="24"/>
          <w:szCs w:val="24"/>
        </w:rPr>
        <w:t>Moti</w:t>
      </w:r>
      <w:r w:rsidR="002428DF" w:rsidRPr="002E1733">
        <w:rPr>
          <w:rFonts w:ascii="Times New Roman" w:hAnsi="Times New Roman" w:cs="Times New Roman"/>
          <w:b/>
          <w:sz w:val="24"/>
          <w:szCs w:val="24"/>
        </w:rPr>
        <w:t>on to adjourn by</w:t>
      </w:r>
      <w:r w:rsidR="001835C7" w:rsidRPr="002E1733">
        <w:rPr>
          <w:rFonts w:ascii="Times New Roman" w:hAnsi="Times New Roman" w:cs="Times New Roman"/>
          <w:b/>
          <w:sz w:val="24"/>
          <w:szCs w:val="24"/>
        </w:rPr>
        <w:t xml:space="preserve"> </w:t>
      </w:r>
      <w:r w:rsidR="009B565F">
        <w:rPr>
          <w:rFonts w:ascii="Times New Roman" w:hAnsi="Times New Roman" w:cs="Times New Roman"/>
          <w:b/>
          <w:sz w:val="24"/>
          <w:szCs w:val="24"/>
        </w:rPr>
        <w:t>Angelá Lorio, seconded by Jennifer Hannon. Motion Carried.</w:t>
      </w:r>
    </w:p>
    <w:sectPr w:rsidR="009E0820" w:rsidRPr="002E1733"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D2" w:rsidRDefault="00AA53D2" w:rsidP="00FC7300">
      <w:pPr>
        <w:spacing w:after="0" w:line="240" w:lineRule="auto"/>
      </w:pPr>
      <w:r>
        <w:separator/>
      </w:r>
    </w:p>
  </w:endnote>
  <w:endnote w:type="continuationSeparator" w:id="0">
    <w:p w:rsidR="00AA53D2" w:rsidRDefault="00AA53D2"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D2" w:rsidRDefault="00AA53D2" w:rsidP="00FC7300">
      <w:pPr>
        <w:spacing w:after="0" w:line="240" w:lineRule="auto"/>
      </w:pPr>
      <w:r>
        <w:separator/>
      </w:r>
    </w:p>
  </w:footnote>
  <w:footnote w:type="continuationSeparator" w:id="0">
    <w:p w:rsidR="00AA53D2" w:rsidRDefault="00AA53D2" w:rsidP="00FC7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22"/>
    <w:multiLevelType w:val="hybridMultilevel"/>
    <w:tmpl w:val="41221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0377B"/>
    <w:multiLevelType w:val="hybridMultilevel"/>
    <w:tmpl w:val="FCDAD68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746B4"/>
    <w:multiLevelType w:val="hybridMultilevel"/>
    <w:tmpl w:val="60E485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125409"/>
    <w:multiLevelType w:val="hybridMultilevel"/>
    <w:tmpl w:val="122A59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B2DE5"/>
    <w:multiLevelType w:val="hybridMultilevel"/>
    <w:tmpl w:val="C45EC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17B41"/>
    <w:multiLevelType w:val="hybridMultilevel"/>
    <w:tmpl w:val="D8F277D4"/>
    <w:lvl w:ilvl="0" w:tplc="60B69086">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E9454D"/>
    <w:multiLevelType w:val="hybridMultilevel"/>
    <w:tmpl w:val="DB308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FE2205"/>
    <w:multiLevelType w:val="hybridMultilevel"/>
    <w:tmpl w:val="ADA4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9E677E"/>
    <w:multiLevelType w:val="hybridMultilevel"/>
    <w:tmpl w:val="BD340BBA"/>
    <w:lvl w:ilvl="0" w:tplc="6512D8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0221AF"/>
    <w:multiLevelType w:val="hybridMultilevel"/>
    <w:tmpl w:val="B93015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B03B1B"/>
    <w:multiLevelType w:val="hybridMultilevel"/>
    <w:tmpl w:val="F6A2288A"/>
    <w:lvl w:ilvl="0" w:tplc="04090013">
      <w:start w:val="1"/>
      <w:numFmt w:val="upperRoman"/>
      <w:lvlText w:val="%1."/>
      <w:lvlJc w:val="righ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AE39FC"/>
    <w:multiLevelType w:val="hybridMultilevel"/>
    <w:tmpl w:val="B4BCFEB8"/>
    <w:lvl w:ilvl="0" w:tplc="79CE3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A4FE2"/>
    <w:multiLevelType w:val="hybridMultilevel"/>
    <w:tmpl w:val="B25AB7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33DAB"/>
    <w:multiLevelType w:val="hybridMultilevel"/>
    <w:tmpl w:val="0BC85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946B03"/>
    <w:multiLevelType w:val="hybridMultilevel"/>
    <w:tmpl w:val="279019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7F1BF1"/>
    <w:multiLevelType w:val="hybridMultilevel"/>
    <w:tmpl w:val="3AF2D9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074183"/>
    <w:multiLevelType w:val="hybridMultilevel"/>
    <w:tmpl w:val="02ACE720"/>
    <w:lvl w:ilvl="0" w:tplc="C6E831B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339BF"/>
    <w:multiLevelType w:val="hybridMultilevel"/>
    <w:tmpl w:val="92FC6190"/>
    <w:lvl w:ilvl="0" w:tplc="7DB6386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F00CE"/>
    <w:multiLevelType w:val="hybridMultilevel"/>
    <w:tmpl w:val="3148EA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7F4223"/>
    <w:multiLevelType w:val="hybridMultilevel"/>
    <w:tmpl w:val="13621DCE"/>
    <w:lvl w:ilvl="0" w:tplc="2A4629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987019"/>
    <w:multiLevelType w:val="hybridMultilevel"/>
    <w:tmpl w:val="62EC5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1406E29"/>
    <w:multiLevelType w:val="hybridMultilevel"/>
    <w:tmpl w:val="F3128C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215CB"/>
    <w:multiLevelType w:val="hybridMultilevel"/>
    <w:tmpl w:val="92BA8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206CCD"/>
    <w:multiLevelType w:val="hybridMultilevel"/>
    <w:tmpl w:val="FF40DEBE"/>
    <w:lvl w:ilvl="0" w:tplc="CE5051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F2520"/>
    <w:multiLevelType w:val="hybridMultilevel"/>
    <w:tmpl w:val="C95C89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C46961"/>
    <w:multiLevelType w:val="hybridMultilevel"/>
    <w:tmpl w:val="D47AF7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4CD1224"/>
    <w:multiLevelType w:val="hybridMultilevel"/>
    <w:tmpl w:val="54F24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55F26047"/>
    <w:multiLevelType w:val="hybridMultilevel"/>
    <w:tmpl w:val="A67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607CE9"/>
    <w:multiLevelType w:val="hybridMultilevel"/>
    <w:tmpl w:val="6D1897DC"/>
    <w:lvl w:ilvl="0" w:tplc="6C3CB1EE">
      <w:start w:val="4"/>
      <w:numFmt w:val="upperRoman"/>
      <w:lvlText w:val="%1."/>
      <w:lvlJc w:val="left"/>
      <w:pPr>
        <w:ind w:left="189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DAB449E"/>
    <w:multiLevelType w:val="hybridMultilevel"/>
    <w:tmpl w:val="6BE244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E60C2"/>
    <w:multiLevelType w:val="hybridMultilevel"/>
    <w:tmpl w:val="69D0EC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3F33F55"/>
    <w:multiLevelType w:val="hybridMultilevel"/>
    <w:tmpl w:val="E49CB618"/>
    <w:lvl w:ilvl="0" w:tplc="A984D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3135E"/>
    <w:multiLevelType w:val="hybridMultilevel"/>
    <w:tmpl w:val="BFE677C4"/>
    <w:lvl w:ilvl="0" w:tplc="AC2456F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6CF71648"/>
    <w:multiLevelType w:val="hybridMultilevel"/>
    <w:tmpl w:val="DFCE8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55453B"/>
    <w:multiLevelType w:val="hybridMultilevel"/>
    <w:tmpl w:val="144CF88A"/>
    <w:lvl w:ilvl="0" w:tplc="ECCCD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912"/>
    <w:multiLevelType w:val="hybridMultilevel"/>
    <w:tmpl w:val="4BF690EE"/>
    <w:lvl w:ilvl="0" w:tplc="ECDAFF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2E37CE"/>
    <w:multiLevelType w:val="hybridMultilevel"/>
    <w:tmpl w:val="4828A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310C7E"/>
    <w:multiLevelType w:val="hybridMultilevel"/>
    <w:tmpl w:val="2D4292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5E1AC3"/>
    <w:multiLevelType w:val="hybridMultilevel"/>
    <w:tmpl w:val="7174CEC0"/>
    <w:lvl w:ilvl="0" w:tplc="56906B5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79311A"/>
    <w:multiLevelType w:val="hybridMultilevel"/>
    <w:tmpl w:val="C3B0EC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CC032E1"/>
    <w:multiLevelType w:val="hybridMultilevel"/>
    <w:tmpl w:val="3B6E3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30"/>
  </w:num>
  <w:num w:numId="4">
    <w:abstractNumId w:val="35"/>
  </w:num>
  <w:num w:numId="5">
    <w:abstractNumId w:val="44"/>
  </w:num>
  <w:num w:numId="6">
    <w:abstractNumId w:val="18"/>
  </w:num>
  <w:num w:numId="7">
    <w:abstractNumId w:val="5"/>
  </w:num>
  <w:num w:numId="8">
    <w:abstractNumId w:val="23"/>
  </w:num>
  <w:num w:numId="9">
    <w:abstractNumId w:val="1"/>
  </w:num>
  <w:num w:numId="10">
    <w:abstractNumId w:val="8"/>
  </w:num>
  <w:num w:numId="11">
    <w:abstractNumId w:val="25"/>
  </w:num>
  <w:num w:numId="12">
    <w:abstractNumId w:val="29"/>
  </w:num>
  <w:num w:numId="13">
    <w:abstractNumId w:val="6"/>
  </w:num>
  <w:num w:numId="14">
    <w:abstractNumId w:val="41"/>
  </w:num>
  <w:num w:numId="15">
    <w:abstractNumId w:val="24"/>
  </w:num>
  <w:num w:numId="16">
    <w:abstractNumId w:val="21"/>
  </w:num>
  <w:num w:numId="17">
    <w:abstractNumId w:val="27"/>
  </w:num>
  <w:num w:numId="18">
    <w:abstractNumId w:val="9"/>
  </w:num>
  <w:num w:numId="19">
    <w:abstractNumId w:val="3"/>
  </w:num>
  <w:num w:numId="20">
    <w:abstractNumId w:val="19"/>
  </w:num>
  <w:num w:numId="21">
    <w:abstractNumId w:val="37"/>
  </w:num>
  <w:num w:numId="22">
    <w:abstractNumId w:val="14"/>
  </w:num>
  <w:num w:numId="23">
    <w:abstractNumId w:val="40"/>
  </w:num>
  <w:num w:numId="24">
    <w:abstractNumId w:val="16"/>
  </w:num>
  <w:num w:numId="25">
    <w:abstractNumId w:val="26"/>
  </w:num>
  <w:num w:numId="26">
    <w:abstractNumId w:val="15"/>
  </w:num>
  <w:num w:numId="27">
    <w:abstractNumId w:val="4"/>
  </w:num>
  <w:num w:numId="28">
    <w:abstractNumId w:val="36"/>
  </w:num>
  <w:num w:numId="29">
    <w:abstractNumId w:val="20"/>
  </w:num>
  <w:num w:numId="30">
    <w:abstractNumId w:val="13"/>
  </w:num>
  <w:num w:numId="31">
    <w:abstractNumId w:val="11"/>
  </w:num>
  <w:num w:numId="32">
    <w:abstractNumId w:val="17"/>
  </w:num>
  <w:num w:numId="33">
    <w:abstractNumId w:val="39"/>
  </w:num>
  <w:num w:numId="34">
    <w:abstractNumId w:val="34"/>
  </w:num>
  <w:num w:numId="35">
    <w:abstractNumId w:val="32"/>
  </w:num>
  <w:num w:numId="36">
    <w:abstractNumId w:val="7"/>
  </w:num>
  <w:num w:numId="37">
    <w:abstractNumId w:val="22"/>
  </w:num>
  <w:num w:numId="38">
    <w:abstractNumId w:val="31"/>
  </w:num>
  <w:num w:numId="39">
    <w:abstractNumId w:val="12"/>
  </w:num>
  <w:num w:numId="40">
    <w:abstractNumId w:val="33"/>
  </w:num>
  <w:num w:numId="41">
    <w:abstractNumId w:val="38"/>
  </w:num>
  <w:num w:numId="42">
    <w:abstractNumId w:val="0"/>
  </w:num>
  <w:num w:numId="43">
    <w:abstractNumId w:val="28"/>
  </w:num>
  <w:num w:numId="44">
    <w:abstractNumId w:val="4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9"/>
    <w:rsid w:val="00002C5A"/>
    <w:rsid w:val="00015748"/>
    <w:rsid w:val="00070278"/>
    <w:rsid w:val="00070905"/>
    <w:rsid w:val="000C68EC"/>
    <w:rsid w:val="000F4868"/>
    <w:rsid w:val="00104FA1"/>
    <w:rsid w:val="00124CAC"/>
    <w:rsid w:val="001574DE"/>
    <w:rsid w:val="001835C7"/>
    <w:rsid w:val="00184AFC"/>
    <w:rsid w:val="001B5B9D"/>
    <w:rsid w:val="001C133E"/>
    <w:rsid w:val="002231EC"/>
    <w:rsid w:val="002242C0"/>
    <w:rsid w:val="002352C5"/>
    <w:rsid w:val="00237425"/>
    <w:rsid w:val="00241D09"/>
    <w:rsid w:val="002428DF"/>
    <w:rsid w:val="00243D01"/>
    <w:rsid w:val="00246E3E"/>
    <w:rsid w:val="002657EC"/>
    <w:rsid w:val="00271F09"/>
    <w:rsid w:val="00286426"/>
    <w:rsid w:val="002A18C0"/>
    <w:rsid w:val="002C59C3"/>
    <w:rsid w:val="002D4A39"/>
    <w:rsid w:val="002E1733"/>
    <w:rsid w:val="002E3B9C"/>
    <w:rsid w:val="002E3E9A"/>
    <w:rsid w:val="002F0605"/>
    <w:rsid w:val="002F221C"/>
    <w:rsid w:val="00311116"/>
    <w:rsid w:val="003121E2"/>
    <w:rsid w:val="00316D41"/>
    <w:rsid w:val="003233C8"/>
    <w:rsid w:val="003271FA"/>
    <w:rsid w:val="00333148"/>
    <w:rsid w:val="003521D7"/>
    <w:rsid w:val="003A7370"/>
    <w:rsid w:val="003B3BFF"/>
    <w:rsid w:val="003C0C4B"/>
    <w:rsid w:val="003C0F28"/>
    <w:rsid w:val="003C0FE4"/>
    <w:rsid w:val="0042373A"/>
    <w:rsid w:val="00432614"/>
    <w:rsid w:val="00476194"/>
    <w:rsid w:val="00477062"/>
    <w:rsid w:val="00492441"/>
    <w:rsid w:val="004A1EF1"/>
    <w:rsid w:val="004B764F"/>
    <w:rsid w:val="004D3CC1"/>
    <w:rsid w:val="00507445"/>
    <w:rsid w:val="00517215"/>
    <w:rsid w:val="00545509"/>
    <w:rsid w:val="00585E4B"/>
    <w:rsid w:val="00587FB0"/>
    <w:rsid w:val="00596A51"/>
    <w:rsid w:val="005A1389"/>
    <w:rsid w:val="005A6F31"/>
    <w:rsid w:val="005B51A8"/>
    <w:rsid w:val="005B5745"/>
    <w:rsid w:val="005B5C56"/>
    <w:rsid w:val="005D6296"/>
    <w:rsid w:val="005E5383"/>
    <w:rsid w:val="005F0EEC"/>
    <w:rsid w:val="00613D10"/>
    <w:rsid w:val="006967D0"/>
    <w:rsid w:val="006B24A8"/>
    <w:rsid w:val="006B4A7E"/>
    <w:rsid w:val="006C6964"/>
    <w:rsid w:val="006D75CB"/>
    <w:rsid w:val="006E3E26"/>
    <w:rsid w:val="00763230"/>
    <w:rsid w:val="00771A0B"/>
    <w:rsid w:val="0077723F"/>
    <w:rsid w:val="007B6595"/>
    <w:rsid w:val="007C4A40"/>
    <w:rsid w:val="00800F9D"/>
    <w:rsid w:val="008104CE"/>
    <w:rsid w:val="00825D49"/>
    <w:rsid w:val="0083653A"/>
    <w:rsid w:val="00843A4F"/>
    <w:rsid w:val="00850278"/>
    <w:rsid w:val="00856A05"/>
    <w:rsid w:val="008623E7"/>
    <w:rsid w:val="008B3F6D"/>
    <w:rsid w:val="008B62C5"/>
    <w:rsid w:val="009027DE"/>
    <w:rsid w:val="00907694"/>
    <w:rsid w:val="00941D4C"/>
    <w:rsid w:val="00942C1C"/>
    <w:rsid w:val="009705F0"/>
    <w:rsid w:val="009B565F"/>
    <w:rsid w:val="009E0820"/>
    <w:rsid w:val="009E54BD"/>
    <w:rsid w:val="009E6656"/>
    <w:rsid w:val="009F7634"/>
    <w:rsid w:val="00A03DD5"/>
    <w:rsid w:val="00A2158A"/>
    <w:rsid w:val="00A241BE"/>
    <w:rsid w:val="00A9486C"/>
    <w:rsid w:val="00AA53D2"/>
    <w:rsid w:val="00AF0BF2"/>
    <w:rsid w:val="00B349F9"/>
    <w:rsid w:val="00B34D53"/>
    <w:rsid w:val="00B509B5"/>
    <w:rsid w:val="00B9391D"/>
    <w:rsid w:val="00BD1470"/>
    <w:rsid w:val="00BE4602"/>
    <w:rsid w:val="00C05A62"/>
    <w:rsid w:val="00C73458"/>
    <w:rsid w:val="00C827AD"/>
    <w:rsid w:val="00CC4390"/>
    <w:rsid w:val="00D16AF1"/>
    <w:rsid w:val="00D33C9A"/>
    <w:rsid w:val="00D42031"/>
    <w:rsid w:val="00D63FB2"/>
    <w:rsid w:val="00D64D6C"/>
    <w:rsid w:val="00D91D7A"/>
    <w:rsid w:val="00DA260E"/>
    <w:rsid w:val="00DF280B"/>
    <w:rsid w:val="00E054B7"/>
    <w:rsid w:val="00E20057"/>
    <w:rsid w:val="00E2208E"/>
    <w:rsid w:val="00E25D5B"/>
    <w:rsid w:val="00E47025"/>
    <w:rsid w:val="00E733DC"/>
    <w:rsid w:val="00EA30C4"/>
    <w:rsid w:val="00EB2CB2"/>
    <w:rsid w:val="00EC2341"/>
    <w:rsid w:val="00EC6C5E"/>
    <w:rsid w:val="00ED1433"/>
    <w:rsid w:val="00F138D1"/>
    <w:rsid w:val="00F311D6"/>
    <w:rsid w:val="00F400CE"/>
    <w:rsid w:val="00F71435"/>
    <w:rsid w:val="00F7565D"/>
    <w:rsid w:val="00F92FAC"/>
    <w:rsid w:val="00FA3F86"/>
    <w:rsid w:val="00FB6272"/>
    <w:rsid w:val="00FC7300"/>
    <w:rsid w:val="00FD6132"/>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93F2-4CA5-46B0-BCEC-69612459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2019-07-01T20:39:00Z</dcterms:created>
  <dcterms:modified xsi:type="dcterms:W3CDTF">2019-07-01T20:39:00Z</dcterms:modified>
</cp:coreProperties>
</file>